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567FB" w14:textId="77777777" w:rsidR="00916639" w:rsidRDefault="00916639"/>
    <w:p w14:paraId="7A82D8BA" w14:textId="77777777" w:rsidR="00CD5AD1" w:rsidRDefault="00CD5AD1"/>
    <w:p w14:paraId="08C161E4" w14:textId="77777777" w:rsidR="00CD5AD1" w:rsidRDefault="00CD5AD1"/>
    <w:p w14:paraId="7DD5274A" w14:textId="77777777" w:rsidR="00CD5AD1" w:rsidRPr="008147D4" w:rsidRDefault="00CD5AD1" w:rsidP="00CD5AD1">
      <w:pPr>
        <w:jc w:val="center"/>
        <w:rPr>
          <w:sz w:val="28"/>
          <w:szCs w:val="28"/>
        </w:rPr>
      </w:pPr>
      <w:r w:rsidRPr="008147D4">
        <w:rPr>
          <w:sz w:val="28"/>
          <w:szCs w:val="28"/>
        </w:rPr>
        <w:t>The Gospel of John</w:t>
      </w:r>
    </w:p>
    <w:p w14:paraId="6D805F8B" w14:textId="0C497FD1" w:rsidR="00CD5AD1" w:rsidRDefault="008147D4" w:rsidP="00EC17FC">
      <w:pPr>
        <w:jc w:val="center"/>
      </w:pPr>
      <w:r>
        <w:t xml:space="preserve">Jesus is the </w:t>
      </w:r>
      <w:r w:rsidR="00CD5AD1">
        <w:t>Savior of the World</w:t>
      </w:r>
    </w:p>
    <w:p w14:paraId="7AB91B83" w14:textId="77777777" w:rsidR="00EC17FC" w:rsidRPr="00EC17FC" w:rsidRDefault="00EC17FC" w:rsidP="00EC17FC">
      <w:pPr>
        <w:jc w:val="center"/>
      </w:pPr>
    </w:p>
    <w:p w14:paraId="2DA8D829" w14:textId="77777777" w:rsidR="008147D4" w:rsidRDefault="008147D4" w:rsidP="008147D4">
      <w:pPr>
        <w:widowControl w:val="0"/>
        <w:autoSpaceDE w:val="0"/>
        <w:autoSpaceDN w:val="0"/>
        <w:adjustRightInd w:val="0"/>
        <w:spacing w:line="200" w:lineRule="atLeast"/>
        <w:rPr>
          <w:rFonts w:cs="Times"/>
          <w:b/>
          <w:sz w:val="20"/>
          <w:szCs w:val="20"/>
          <w:u w:val="single"/>
        </w:rPr>
      </w:pPr>
      <w:r w:rsidRPr="008147D4">
        <w:rPr>
          <w:rFonts w:cs="Times"/>
          <w:b/>
          <w:sz w:val="20"/>
          <w:szCs w:val="20"/>
          <w:u w:val="single"/>
        </w:rPr>
        <w:t>Context</w:t>
      </w:r>
    </w:p>
    <w:p w14:paraId="5DF8D4CF" w14:textId="417975E9" w:rsidR="008147D4" w:rsidRPr="008147D4" w:rsidRDefault="008147D4" w:rsidP="008147D4">
      <w:pPr>
        <w:widowControl w:val="0"/>
        <w:autoSpaceDE w:val="0"/>
        <w:autoSpaceDN w:val="0"/>
        <w:adjustRightInd w:val="0"/>
        <w:spacing w:line="200" w:lineRule="atLeast"/>
        <w:rPr>
          <w:rFonts w:cs="Times"/>
          <w:b/>
          <w:sz w:val="20"/>
          <w:szCs w:val="20"/>
          <w:u w:val="single"/>
        </w:rPr>
      </w:pPr>
      <w:r>
        <w:rPr>
          <w:rFonts w:cs="Times"/>
          <w:b/>
          <w:bCs/>
          <w:sz w:val="20"/>
          <w:szCs w:val="20"/>
        </w:rPr>
        <w:t xml:space="preserve">Who wrote this gospel account? </w:t>
      </w:r>
      <w:r w:rsidR="00CD5AD1" w:rsidRPr="00CD5AD1">
        <w:rPr>
          <w:rFonts w:cs="Times"/>
          <w:sz w:val="20"/>
          <w:szCs w:val="20"/>
        </w:rPr>
        <w:t xml:space="preserve">John, the beloved disciple (21:20-25) and early church leader (Galatians 2:9) who also authored 1-3 John and Revelation </w:t>
      </w:r>
    </w:p>
    <w:p w14:paraId="33149F20" w14:textId="77777777" w:rsidR="008147D4" w:rsidRDefault="008147D4" w:rsidP="008147D4">
      <w:pPr>
        <w:widowControl w:val="0"/>
        <w:autoSpaceDE w:val="0"/>
        <w:autoSpaceDN w:val="0"/>
        <w:adjustRightInd w:val="0"/>
        <w:spacing w:line="200" w:lineRule="atLeast"/>
        <w:rPr>
          <w:rFonts w:cs="Times"/>
          <w:b/>
          <w:bCs/>
          <w:sz w:val="20"/>
          <w:szCs w:val="20"/>
        </w:rPr>
      </w:pPr>
    </w:p>
    <w:p w14:paraId="70DE4184" w14:textId="678C60C1" w:rsidR="00CD5AD1" w:rsidRDefault="008147D4" w:rsidP="008147D4">
      <w:pPr>
        <w:widowControl w:val="0"/>
        <w:autoSpaceDE w:val="0"/>
        <w:autoSpaceDN w:val="0"/>
        <w:adjustRightInd w:val="0"/>
        <w:spacing w:line="200" w:lineRule="atLeast"/>
        <w:rPr>
          <w:rFonts w:cs="Times"/>
          <w:sz w:val="20"/>
          <w:szCs w:val="20"/>
        </w:rPr>
      </w:pPr>
      <w:r>
        <w:rPr>
          <w:rFonts w:cs="Times"/>
          <w:b/>
          <w:bCs/>
          <w:sz w:val="20"/>
          <w:szCs w:val="20"/>
        </w:rPr>
        <w:t>When did he write it?</w:t>
      </w:r>
      <w:r w:rsidR="00CD5AD1" w:rsidRPr="00CD5AD1">
        <w:rPr>
          <w:rFonts w:cs="Times"/>
          <w:b/>
          <w:bCs/>
          <w:sz w:val="20"/>
          <w:szCs w:val="20"/>
        </w:rPr>
        <w:t xml:space="preserve"> </w:t>
      </w:r>
      <w:r w:rsidR="00E969B7">
        <w:rPr>
          <w:rFonts w:cs="Times"/>
          <w:sz w:val="20"/>
          <w:szCs w:val="20"/>
        </w:rPr>
        <w:t>85-95 AD (about</w:t>
      </w:r>
      <w:r w:rsidR="00CD5AD1" w:rsidRPr="00CD5AD1">
        <w:rPr>
          <w:rFonts w:cs="Times"/>
          <w:sz w:val="20"/>
          <w:szCs w:val="20"/>
        </w:rPr>
        <w:t xml:space="preserve"> 20 </w:t>
      </w:r>
      <w:r w:rsidR="00E969B7">
        <w:rPr>
          <w:rFonts w:cs="Times"/>
          <w:sz w:val="20"/>
          <w:szCs w:val="20"/>
        </w:rPr>
        <w:t>years after Matthew, Mark and Luke</w:t>
      </w:r>
      <w:r w:rsidR="00CD5AD1" w:rsidRPr="00CD5AD1">
        <w:rPr>
          <w:rFonts w:cs="Times"/>
          <w:sz w:val="20"/>
          <w:szCs w:val="20"/>
        </w:rPr>
        <w:t xml:space="preserve">) </w:t>
      </w:r>
    </w:p>
    <w:p w14:paraId="392955A8" w14:textId="77777777" w:rsidR="008147D4" w:rsidRDefault="008147D4" w:rsidP="008147D4">
      <w:pPr>
        <w:widowControl w:val="0"/>
        <w:autoSpaceDE w:val="0"/>
        <w:autoSpaceDN w:val="0"/>
        <w:adjustRightInd w:val="0"/>
        <w:spacing w:line="200" w:lineRule="atLeast"/>
        <w:rPr>
          <w:rFonts w:cs="Times"/>
          <w:b/>
          <w:sz w:val="20"/>
          <w:szCs w:val="20"/>
        </w:rPr>
      </w:pPr>
    </w:p>
    <w:p w14:paraId="6BAD3D64" w14:textId="05723F5C" w:rsidR="008147D4" w:rsidRDefault="008147D4" w:rsidP="008147D4">
      <w:pPr>
        <w:widowControl w:val="0"/>
        <w:autoSpaceDE w:val="0"/>
        <w:autoSpaceDN w:val="0"/>
        <w:adjustRightInd w:val="0"/>
        <w:spacing w:line="200" w:lineRule="atLeast"/>
        <w:rPr>
          <w:rFonts w:cs="Times"/>
          <w:sz w:val="20"/>
          <w:szCs w:val="20"/>
        </w:rPr>
      </w:pPr>
      <w:r w:rsidRPr="008147D4">
        <w:rPr>
          <w:rFonts w:cs="Times"/>
          <w:b/>
          <w:sz w:val="20"/>
          <w:szCs w:val="20"/>
        </w:rPr>
        <w:t>Who is he writing to?</w:t>
      </w:r>
      <w:r>
        <w:rPr>
          <w:rFonts w:cs="Times"/>
          <w:b/>
          <w:sz w:val="20"/>
          <w:szCs w:val="20"/>
        </w:rPr>
        <w:t xml:space="preserve"> </w:t>
      </w:r>
      <w:r>
        <w:rPr>
          <w:rFonts w:cs="Times"/>
          <w:sz w:val="20"/>
          <w:szCs w:val="20"/>
        </w:rPr>
        <w:t xml:space="preserve">John’s audience is the world, all man-kind. This is different than the gospels authored by Matthew, Mark and Luke who wrote to specific people groups. </w:t>
      </w:r>
    </w:p>
    <w:p w14:paraId="01C7EF5E" w14:textId="77777777" w:rsidR="008147D4" w:rsidRDefault="008147D4" w:rsidP="008147D4">
      <w:pPr>
        <w:widowControl w:val="0"/>
        <w:autoSpaceDE w:val="0"/>
        <w:autoSpaceDN w:val="0"/>
        <w:adjustRightInd w:val="0"/>
        <w:spacing w:line="200" w:lineRule="atLeast"/>
        <w:rPr>
          <w:rFonts w:cs="Times"/>
          <w:b/>
          <w:sz w:val="20"/>
          <w:szCs w:val="20"/>
          <w:u w:val="single"/>
        </w:rPr>
      </w:pPr>
    </w:p>
    <w:p w14:paraId="0AF56200" w14:textId="02BD489C" w:rsidR="008147D4" w:rsidRPr="008147D4" w:rsidRDefault="008147D4" w:rsidP="008147D4">
      <w:pPr>
        <w:widowControl w:val="0"/>
        <w:autoSpaceDE w:val="0"/>
        <w:autoSpaceDN w:val="0"/>
        <w:adjustRightInd w:val="0"/>
        <w:spacing w:line="200" w:lineRule="atLeast"/>
        <w:rPr>
          <w:rFonts w:cs="Times"/>
          <w:b/>
          <w:sz w:val="20"/>
          <w:szCs w:val="20"/>
          <w:u w:val="single"/>
        </w:rPr>
      </w:pPr>
      <w:r w:rsidRPr="008147D4">
        <w:rPr>
          <w:rFonts w:cs="Times"/>
          <w:b/>
          <w:sz w:val="20"/>
          <w:szCs w:val="20"/>
          <w:u w:val="single"/>
        </w:rPr>
        <w:t>Keys to Understanding John</w:t>
      </w:r>
    </w:p>
    <w:p w14:paraId="1984660F" w14:textId="32973B66" w:rsidR="00CD5AD1" w:rsidRPr="00CD5AD1" w:rsidRDefault="00CD5AD1" w:rsidP="008147D4">
      <w:pPr>
        <w:widowControl w:val="0"/>
        <w:autoSpaceDE w:val="0"/>
        <w:autoSpaceDN w:val="0"/>
        <w:adjustRightInd w:val="0"/>
        <w:spacing w:line="200" w:lineRule="atLeast"/>
        <w:rPr>
          <w:rFonts w:cs="Times"/>
          <w:sz w:val="20"/>
          <w:szCs w:val="20"/>
        </w:rPr>
      </w:pPr>
      <w:r w:rsidRPr="00CD5AD1">
        <w:rPr>
          <w:rFonts w:cs="Times"/>
          <w:b/>
          <w:bCs/>
          <w:sz w:val="20"/>
          <w:szCs w:val="20"/>
        </w:rPr>
        <w:t>Purpose</w:t>
      </w:r>
      <w:r w:rsidR="008147D4">
        <w:rPr>
          <w:rFonts w:cs="Times"/>
          <w:b/>
          <w:bCs/>
          <w:sz w:val="20"/>
          <w:szCs w:val="20"/>
        </w:rPr>
        <w:t xml:space="preserve"> of John</w:t>
      </w:r>
      <w:r w:rsidRPr="00CD5AD1">
        <w:rPr>
          <w:rFonts w:cs="Times"/>
          <w:b/>
          <w:bCs/>
          <w:sz w:val="20"/>
          <w:szCs w:val="20"/>
        </w:rPr>
        <w:t xml:space="preserve">: </w:t>
      </w:r>
      <w:r w:rsidRPr="00CD5AD1">
        <w:rPr>
          <w:rFonts w:cs="Times"/>
          <w:sz w:val="20"/>
          <w:szCs w:val="20"/>
        </w:rPr>
        <w:t>"</w:t>
      </w:r>
      <w:r w:rsidRPr="008147D4">
        <w:rPr>
          <w:rFonts w:cs="Times"/>
          <w:i/>
          <w:sz w:val="20"/>
          <w:szCs w:val="20"/>
        </w:rPr>
        <w:t>Now Jesus did many other signs in the presence of the disciples, which are not written in this book; but these are written so that you may believe that Jesus is the Christ, the Son of God, and that by believing you may have life in his name</w:t>
      </w:r>
      <w:r w:rsidRPr="00CD5AD1">
        <w:rPr>
          <w:rFonts w:cs="Times"/>
          <w:sz w:val="20"/>
          <w:szCs w:val="20"/>
        </w:rPr>
        <w:t xml:space="preserve">." (John 20:30-31) </w:t>
      </w:r>
    </w:p>
    <w:p w14:paraId="6E369AC0" w14:textId="77777777" w:rsidR="008147D4" w:rsidRDefault="008147D4" w:rsidP="008147D4">
      <w:pPr>
        <w:widowControl w:val="0"/>
        <w:autoSpaceDE w:val="0"/>
        <w:autoSpaceDN w:val="0"/>
        <w:adjustRightInd w:val="0"/>
        <w:spacing w:line="200" w:lineRule="atLeast"/>
        <w:rPr>
          <w:rFonts w:cs="Times"/>
          <w:b/>
          <w:bCs/>
          <w:sz w:val="20"/>
          <w:szCs w:val="20"/>
        </w:rPr>
      </w:pPr>
    </w:p>
    <w:p w14:paraId="227D1BA7" w14:textId="77777777" w:rsidR="008147D4" w:rsidRDefault="008147D4" w:rsidP="008147D4">
      <w:pPr>
        <w:widowControl w:val="0"/>
        <w:autoSpaceDE w:val="0"/>
        <w:autoSpaceDN w:val="0"/>
        <w:adjustRightInd w:val="0"/>
        <w:spacing w:line="200" w:lineRule="atLeast"/>
        <w:rPr>
          <w:rFonts w:cs="Times"/>
          <w:b/>
          <w:bCs/>
          <w:sz w:val="20"/>
          <w:szCs w:val="20"/>
        </w:rPr>
      </w:pPr>
      <w:r>
        <w:rPr>
          <w:rFonts w:cs="Times"/>
          <w:b/>
          <w:bCs/>
          <w:sz w:val="20"/>
          <w:szCs w:val="20"/>
        </w:rPr>
        <w:t>This gospel account portrays Jesus a</w:t>
      </w:r>
      <w:r w:rsidR="00CD5AD1" w:rsidRPr="00CD5AD1">
        <w:rPr>
          <w:rFonts w:cs="Times"/>
          <w:b/>
          <w:bCs/>
          <w:sz w:val="20"/>
          <w:szCs w:val="20"/>
        </w:rPr>
        <w:t xml:space="preserve">s: </w:t>
      </w:r>
    </w:p>
    <w:p w14:paraId="05D46A5D" w14:textId="2C46E84B" w:rsidR="008147D4" w:rsidRDefault="008147D4" w:rsidP="008147D4">
      <w:pPr>
        <w:pStyle w:val="ListParagraph"/>
        <w:widowControl w:val="0"/>
        <w:numPr>
          <w:ilvl w:val="0"/>
          <w:numId w:val="1"/>
        </w:numPr>
        <w:autoSpaceDE w:val="0"/>
        <w:autoSpaceDN w:val="0"/>
        <w:adjustRightInd w:val="0"/>
        <w:spacing w:line="200" w:lineRule="atLeast"/>
        <w:rPr>
          <w:rFonts w:cs="Times"/>
          <w:sz w:val="20"/>
          <w:szCs w:val="20"/>
        </w:rPr>
      </w:pPr>
      <w:r>
        <w:rPr>
          <w:rFonts w:cs="Times"/>
          <w:sz w:val="20"/>
          <w:szCs w:val="20"/>
        </w:rPr>
        <w:t>Word of God</w:t>
      </w:r>
    </w:p>
    <w:p w14:paraId="65B1597B" w14:textId="6DA41EE7" w:rsidR="008147D4" w:rsidRDefault="008147D4" w:rsidP="008147D4">
      <w:pPr>
        <w:pStyle w:val="ListParagraph"/>
        <w:widowControl w:val="0"/>
        <w:numPr>
          <w:ilvl w:val="0"/>
          <w:numId w:val="1"/>
        </w:numPr>
        <w:autoSpaceDE w:val="0"/>
        <w:autoSpaceDN w:val="0"/>
        <w:adjustRightInd w:val="0"/>
        <w:spacing w:line="200" w:lineRule="atLeast"/>
        <w:rPr>
          <w:rFonts w:cs="Times"/>
          <w:sz w:val="20"/>
          <w:szCs w:val="20"/>
        </w:rPr>
      </w:pPr>
      <w:r>
        <w:rPr>
          <w:rFonts w:cs="Times"/>
          <w:sz w:val="20"/>
          <w:szCs w:val="20"/>
        </w:rPr>
        <w:t>Savior of the World</w:t>
      </w:r>
      <w:r w:rsidR="00CD5AD1" w:rsidRPr="008147D4">
        <w:rPr>
          <w:rFonts w:cs="Times"/>
          <w:sz w:val="20"/>
          <w:szCs w:val="20"/>
        </w:rPr>
        <w:t xml:space="preserve"> </w:t>
      </w:r>
    </w:p>
    <w:p w14:paraId="374A4709" w14:textId="2B785E23" w:rsidR="008147D4" w:rsidRPr="008147D4" w:rsidRDefault="008147D4" w:rsidP="008147D4">
      <w:pPr>
        <w:pStyle w:val="ListParagraph"/>
        <w:widowControl w:val="0"/>
        <w:numPr>
          <w:ilvl w:val="0"/>
          <w:numId w:val="1"/>
        </w:numPr>
        <w:autoSpaceDE w:val="0"/>
        <w:autoSpaceDN w:val="0"/>
        <w:adjustRightInd w:val="0"/>
        <w:spacing w:line="200" w:lineRule="atLeast"/>
        <w:rPr>
          <w:rFonts w:cs="Times"/>
          <w:sz w:val="20"/>
          <w:szCs w:val="20"/>
        </w:rPr>
      </w:pPr>
      <w:r>
        <w:rPr>
          <w:rFonts w:cs="Times"/>
          <w:sz w:val="20"/>
          <w:szCs w:val="20"/>
        </w:rPr>
        <w:t>See seven "I Am</w:t>
      </w:r>
      <w:r w:rsidR="006A16B3">
        <w:rPr>
          <w:rFonts w:cs="Times"/>
          <w:sz w:val="20"/>
          <w:szCs w:val="20"/>
        </w:rPr>
        <w:t>" statements: the Bread of Life; the Light of the World; the Door; the Good Shepherd; the Resurrection and the Life;</w:t>
      </w:r>
      <w:r>
        <w:rPr>
          <w:rFonts w:cs="Times"/>
          <w:sz w:val="20"/>
          <w:szCs w:val="20"/>
        </w:rPr>
        <w:t xml:space="preserve"> </w:t>
      </w:r>
      <w:r w:rsidR="006A16B3">
        <w:rPr>
          <w:rFonts w:cs="Times"/>
          <w:sz w:val="20"/>
          <w:szCs w:val="20"/>
        </w:rPr>
        <w:t>the Way, the Truth and the Life;</w:t>
      </w:r>
      <w:r>
        <w:rPr>
          <w:rFonts w:cs="Times"/>
          <w:sz w:val="20"/>
          <w:szCs w:val="20"/>
        </w:rPr>
        <w:t xml:space="preserve"> the True Vine</w:t>
      </w:r>
    </w:p>
    <w:p w14:paraId="727F8E25" w14:textId="77777777" w:rsidR="008147D4" w:rsidRDefault="008147D4" w:rsidP="008147D4">
      <w:pPr>
        <w:widowControl w:val="0"/>
        <w:autoSpaceDE w:val="0"/>
        <w:autoSpaceDN w:val="0"/>
        <w:adjustRightInd w:val="0"/>
        <w:spacing w:line="200" w:lineRule="atLeast"/>
        <w:rPr>
          <w:rFonts w:cs="Times"/>
          <w:b/>
          <w:bCs/>
          <w:sz w:val="20"/>
          <w:szCs w:val="20"/>
        </w:rPr>
      </w:pPr>
    </w:p>
    <w:p w14:paraId="074BFFBB" w14:textId="7CCA7E5B" w:rsidR="00CD5AD1" w:rsidRPr="008147D4" w:rsidRDefault="00CD5AD1" w:rsidP="008147D4">
      <w:pPr>
        <w:widowControl w:val="0"/>
        <w:autoSpaceDE w:val="0"/>
        <w:autoSpaceDN w:val="0"/>
        <w:adjustRightInd w:val="0"/>
        <w:spacing w:line="200" w:lineRule="atLeast"/>
        <w:rPr>
          <w:rFonts w:cs="Times"/>
          <w:b/>
          <w:bCs/>
          <w:sz w:val="20"/>
          <w:szCs w:val="20"/>
        </w:rPr>
      </w:pPr>
      <w:r w:rsidRPr="00CD5AD1">
        <w:rPr>
          <w:rFonts w:cs="Times"/>
          <w:b/>
          <w:bCs/>
          <w:sz w:val="20"/>
          <w:szCs w:val="20"/>
        </w:rPr>
        <w:t>Ke</w:t>
      </w:r>
      <w:r w:rsidR="00730AE6">
        <w:rPr>
          <w:rFonts w:cs="Times"/>
          <w:b/>
          <w:bCs/>
          <w:sz w:val="20"/>
          <w:szCs w:val="20"/>
        </w:rPr>
        <w:t>y Chapters</w:t>
      </w:r>
      <w:r w:rsidRPr="00CD5AD1">
        <w:rPr>
          <w:rFonts w:cs="Times"/>
          <w:b/>
          <w:bCs/>
          <w:sz w:val="20"/>
          <w:szCs w:val="20"/>
        </w:rPr>
        <w:t xml:space="preserve">: </w:t>
      </w:r>
      <w:r w:rsidRPr="00CD5AD1">
        <w:rPr>
          <w:rFonts w:cs="Times"/>
          <w:sz w:val="20"/>
          <w:szCs w:val="20"/>
        </w:rPr>
        <w:t xml:space="preserve">3; 8; 10; 11; 13-17 </w:t>
      </w:r>
    </w:p>
    <w:p w14:paraId="78381ACA" w14:textId="77777777" w:rsidR="008147D4" w:rsidRDefault="008147D4" w:rsidP="008147D4">
      <w:pPr>
        <w:widowControl w:val="0"/>
        <w:autoSpaceDE w:val="0"/>
        <w:autoSpaceDN w:val="0"/>
        <w:adjustRightInd w:val="0"/>
        <w:spacing w:line="200" w:lineRule="atLeast"/>
        <w:rPr>
          <w:rFonts w:cs="Times"/>
          <w:b/>
          <w:bCs/>
          <w:sz w:val="20"/>
          <w:szCs w:val="20"/>
        </w:rPr>
      </w:pPr>
    </w:p>
    <w:p w14:paraId="1A9CA1B5" w14:textId="63F1D2FB" w:rsidR="00CD5AD1" w:rsidRPr="00CD5AD1" w:rsidRDefault="00CD5AD1" w:rsidP="008147D4">
      <w:pPr>
        <w:widowControl w:val="0"/>
        <w:autoSpaceDE w:val="0"/>
        <w:autoSpaceDN w:val="0"/>
        <w:adjustRightInd w:val="0"/>
        <w:spacing w:line="200" w:lineRule="atLeast"/>
        <w:rPr>
          <w:rFonts w:cs="Times"/>
          <w:sz w:val="20"/>
          <w:szCs w:val="20"/>
        </w:rPr>
      </w:pPr>
      <w:r w:rsidRPr="00CD5AD1">
        <w:rPr>
          <w:rFonts w:cs="Times"/>
          <w:b/>
          <w:bCs/>
          <w:sz w:val="20"/>
          <w:szCs w:val="20"/>
        </w:rPr>
        <w:t xml:space="preserve">Themes: </w:t>
      </w:r>
      <w:r w:rsidRPr="00CD5AD1">
        <w:rPr>
          <w:rFonts w:cs="Times"/>
          <w:sz w:val="20"/>
          <w:szCs w:val="20"/>
        </w:rPr>
        <w:t xml:space="preserve">Word of God; Seven "I Am" statements &amp; seven "signs"; Belief &amp; Unbelief - Division; Light &amp; Darkness; Life &amp; Death; Authority of the </w:t>
      </w:r>
      <w:r w:rsidR="00902D72">
        <w:rPr>
          <w:rFonts w:cs="Times"/>
          <w:sz w:val="20"/>
          <w:szCs w:val="20"/>
        </w:rPr>
        <w:t>Son of God</w:t>
      </w:r>
    </w:p>
    <w:p w14:paraId="1B68B62A" w14:textId="77777777" w:rsidR="008147D4" w:rsidRDefault="008147D4" w:rsidP="008147D4">
      <w:pPr>
        <w:widowControl w:val="0"/>
        <w:autoSpaceDE w:val="0"/>
        <w:autoSpaceDN w:val="0"/>
        <w:adjustRightInd w:val="0"/>
        <w:spacing w:line="200" w:lineRule="atLeast"/>
        <w:rPr>
          <w:rFonts w:cs="Times"/>
          <w:b/>
          <w:bCs/>
          <w:sz w:val="20"/>
          <w:szCs w:val="20"/>
        </w:rPr>
      </w:pPr>
    </w:p>
    <w:p w14:paraId="05F464FD" w14:textId="77777777" w:rsidR="00CD5AD1" w:rsidRDefault="00CD5AD1" w:rsidP="008147D4">
      <w:pPr>
        <w:widowControl w:val="0"/>
        <w:autoSpaceDE w:val="0"/>
        <w:autoSpaceDN w:val="0"/>
        <w:adjustRightInd w:val="0"/>
        <w:spacing w:line="200" w:lineRule="atLeast"/>
        <w:rPr>
          <w:rFonts w:cs="Times"/>
          <w:sz w:val="20"/>
          <w:szCs w:val="20"/>
        </w:rPr>
      </w:pPr>
      <w:r w:rsidRPr="00CD5AD1">
        <w:rPr>
          <w:rFonts w:cs="Times"/>
          <w:b/>
          <w:bCs/>
          <w:sz w:val="20"/>
          <w:szCs w:val="20"/>
        </w:rPr>
        <w:t xml:space="preserve">Key Verse(s): </w:t>
      </w:r>
      <w:r w:rsidRPr="00CD5AD1">
        <w:rPr>
          <w:rFonts w:cs="Times"/>
          <w:sz w:val="20"/>
          <w:szCs w:val="20"/>
        </w:rPr>
        <w:t xml:space="preserve">1:1, 1:12-13; 3:16; 5:18, 5:24; 6:68-69; 8:12, 8:58; 10:7, 10-11, 30; 11:25-26; 12:46; 13:34-35; 14:1-3, 6, 18, 21, 27; 15:5; 13; 16:33; 17:3; 18:37; 20:28-29, 30-31; 21:25 </w:t>
      </w:r>
    </w:p>
    <w:p w14:paraId="3DD9C58A" w14:textId="77777777" w:rsidR="006A16B3" w:rsidRDefault="006A16B3" w:rsidP="008147D4">
      <w:pPr>
        <w:widowControl w:val="0"/>
        <w:autoSpaceDE w:val="0"/>
        <w:autoSpaceDN w:val="0"/>
        <w:adjustRightInd w:val="0"/>
        <w:spacing w:line="200" w:lineRule="atLeast"/>
        <w:rPr>
          <w:rFonts w:cs="Times"/>
          <w:sz w:val="20"/>
          <w:szCs w:val="20"/>
        </w:rPr>
      </w:pPr>
    </w:p>
    <w:p w14:paraId="08397D69" w14:textId="2A615F56" w:rsidR="006A16B3" w:rsidRDefault="006A16B3" w:rsidP="008147D4">
      <w:pPr>
        <w:widowControl w:val="0"/>
        <w:autoSpaceDE w:val="0"/>
        <w:autoSpaceDN w:val="0"/>
        <w:adjustRightInd w:val="0"/>
        <w:spacing w:line="200" w:lineRule="atLeast"/>
        <w:rPr>
          <w:rFonts w:cs="Times"/>
          <w:b/>
          <w:sz w:val="20"/>
          <w:szCs w:val="20"/>
        </w:rPr>
      </w:pPr>
      <w:r w:rsidRPr="006A16B3">
        <w:rPr>
          <w:rFonts w:cs="Times"/>
          <w:b/>
          <w:sz w:val="20"/>
          <w:szCs w:val="20"/>
        </w:rPr>
        <w:t>Outline</w:t>
      </w:r>
      <w:r w:rsidR="00902D72">
        <w:rPr>
          <w:rFonts w:cs="Times"/>
          <w:b/>
          <w:sz w:val="20"/>
          <w:szCs w:val="20"/>
        </w:rPr>
        <w:t xml:space="preserve"> of the Book</w:t>
      </w:r>
      <w:r w:rsidRPr="006A16B3">
        <w:rPr>
          <w:rFonts w:cs="Times"/>
          <w:b/>
          <w:sz w:val="20"/>
          <w:szCs w:val="20"/>
        </w:rPr>
        <w:t>:</w:t>
      </w:r>
    </w:p>
    <w:tbl>
      <w:tblPr>
        <w:tblStyle w:val="PlainTable1"/>
        <w:tblW w:w="9430" w:type="dxa"/>
        <w:tblLook w:val="04A0" w:firstRow="1" w:lastRow="0" w:firstColumn="1" w:lastColumn="0" w:noHBand="0" w:noVBand="1"/>
      </w:tblPr>
      <w:tblGrid>
        <w:gridCol w:w="1255"/>
        <w:gridCol w:w="4230"/>
        <w:gridCol w:w="2790"/>
        <w:gridCol w:w="1155"/>
      </w:tblGrid>
      <w:tr w:rsidR="00902D72" w14:paraId="0E8F075C" w14:textId="77777777" w:rsidTr="00902D72">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tcPr>
          <w:p w14:paraId="74D1B321" w14:textId="346415C2" w:rsidR="006A16B3" w:rsidRPr="006A16B3" w:rsidRDefault="006A16B3" w:rsidP="006A16B3">
            <w:pPr>
              <w:widowControl w:val="0"/>
              <w:autoSpaceDE w:val="0"/>
              <w:autoSpaceDN w:val="0"/>
              <w:adjustRightInd w:val="0"/>
              <w:spacing w:line="200" w:lineRule="atLeast"/>
              <w:jc w:val="center"/>
              <w:rPr>
                <w:rFonts w:cs="Times"/>
                <w:b w:val="0"/>
                <w:sz w:val="20"/>
                <w:szCs w:val="20"/>
              </w:rPr>
            </w:pPr>
            <w:r w:rsidRPr="006A16B3">
              <w:rPr>
                <w:rFonts w:cs="Times"/>
                <w:b w:val="0"/>
                <w:sz w:val="20"/>
                <w:szCs w:val="20"/>
              </w:rPr>
              <w:t>Chapter 1</w:t>
            </w:r>
          </w:p>
        </w:tc>
        <w:tc>
          <w:tcPr>
            <w:tcW w:w="4230" w:type="dxa"/>
          </w:tcPr>
          <w:p w14:paraId="2BD1EBDB" w14:textId="7EA38C57" w:rsidR="006A16B3" w:rsidRPr="006A16B3" w:rsidRDefault="006A16B3" w:rsidP="006A16B3">
            <w:pPr>
              <w:widowControl w:val="0"/>
              <w:autoSpaceDE w:val="0"/>
              <w:autoSpaceDN w:val="0"/>
              <w:adjustRightInd w:val="0"/>
              <w:spacing w:line="200" w:lineRule="atLeast"/>
              <w:jc w:val="center"/>
              <w:cnfStyle w:val="100000000000" w:firstRow="1" w:lastRow="0" w:firstColumn="0" w:lastColumn="0" w:oddVBand="0" w:evenVBand="0" w:oddHBand="0" w:evenHBand="0" w:firstRowFirstColumn="0" w:firstRowLastColumn="0" w:lastRowFirstColumn="0" w:lastRowLastColumn="0"/>
              <w:rPr>
                <w:rFonts w:cs="Times"/>
                <w:b w:val="0"/>
                <w:sz w:val="20"/>
                <w:szCs w:val="20"/>
              </w:rPr>
            </w:pPr>
            <w:r w:rsidRPr="006A16B3">
              <w:rPr>
                <w:rFonts w:cs="Times"/>
                <w:b w:val="0"/>
                <w:sz w:val="20"/>
                <w:szCs w:val="20"/>
              </w:rPr>
              <w:t>Chapter 2-12</w:t>
            </w:r>
          </w:p>
        </w:tc>
        <w:tc>
          <w:tcPr>
            <w:tcW w:w="2790" w:type="dxa"/>
          </w:tcPr>
          <w:p w14:paraId="2F51F592" w14:textId="634BCFC7" w:rsidR="006A16B3" w:rsidRPr="006A16B3" w:rsidRDefault="006A16B3" w:rsidP="006A16B3">
            <w:pPr>
              <w:widowControl w:val="0"/>
              <w:autoSpaceDE w:val="0"/>
              <w:autoSpaceDN w:val="0"/>
              <w:adjustRightInd w:val="0"/>
              <w:spacing w:line="200" w:lineRule="atLeast"/>
              <w:jc w:val="center"/>
              <w:cnfStyle w:val="100000000000" w:firstRow="1" w:lastRow="0" w:firstColumn="0" w:lastColumn="0" w:oddVBand="0" w:evenVBand="0" w:oddHBand="0" w:evenHBand="0" w:firstRowFirstColumn="0" w:firstRowLastColumn="0" w:lastRowFirstColumn="0" w:lastRowLastColumn="0"/>
              <w:rPr>
                <w:rFonts w:cs="Times"/>
                <w:b w:val="0"/>
                <w:sz w:val="20"/>
                <w:szCs w:val="20"/>
              </w:rPr>
            </w:pPr>
            <w:r w:rsidRPr="006A16B3">
              <w:rPr>
                <w:rFonts w:cs="Times"/>
                <w:b w:val="0"/>
                <w:sz w:val="20"/>
                <w:szCs w:val="20"/>
              </w:rPr>
              <w:t>Chapter 13-20</w:t>
            </w:r>
          </w:p>
        </w:tc>
        <w:tc>
          <w:tcPr>
            <w:tcW w:w="1155" w:type="dxa"/>
          </w:tcPr>
          <w:p w14:paraId="7646A0AD" w14:textId="6E6EEDF7" w:rsidR="006A16B3" w:rsidRPr="006A16B3" w:rsidRDefault="006A16B3" w:rsidP="006A16B3">
            <w:pPr>
              <w:widowControl w:val="0"/>
              <w:autoSpaceDE w:val="0"/>
              <w:autoSpaceDN w:val="0"/>
              <w:adjustRightInd w:val="0"/>
              <w:spacing w:line="200" w:lineRule="atLeast"/>
              <w:jc w:val="center"/>
              <w:cnfStyle w:val="100000000000" w:firstRow="1" w:lastRow="0" w:firstColumn="0" w:lastColumn="0" w:oddVBand="0" w:evenVBand="0" w:oddHBand="0" w:evenHBand="0" w:firstRowFirstColumn="0" w:firstRowLastColumn="0" w:lastRowFirstColumn="0" w:lastRowLastColumn="0"/>
              <w:rPr>
                <w:rFonts w:cs="Times"/>
                <w:b w:val="0"/>
                <w:sz w:val="20"/>
                <w:szCs w:val="20"/>
              </w:rPr>
            </w:pPr>
            <w:r w:rsidRPr="006A16B3">
              <w:rPr>
                <w:rFonts w:cs="Times"/>
                <w:b w:val="0"/>
                <w:sz w:val="20"/>
                <w:szCs w:val="20"/>
              </w:rPr>
              <w:t>Chapter 21</w:t>
            </w:r>
          </w:p>
        </w:tc>
      </w:tr>
      <w:tr w:rsidR="00902D72" w14:paraId="197B9086" w14:textId="77777777" w:rsidTr="00902D72">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255" w:type="dxa"/>
          </w:tcPr>
          <w:p w14:paraId="201A074D" w14:textId="30AC136B" w:rsidR="006A16B3" w:rsidRPr="006A16B3" w:rsidRDefault="006A16B3" w:rsidP="006A16B3">
            <w:pPr>
              <w:widowControl w:val="0"/>
              <w:autoSpaceDE w:val="0"/>
              <w:autoSpaceDN w:val="0"/>
              <w:adjustRightInd w:val="0"/>
              <w:spacing w:line="200" w:lineRule="atLeast"/>
              <w:jc w:val="center"/>
              <w:rPr>
                <w:rFonts w:cs="Times"/>
                <w:sz w:val="20"/>
                <w:szCs w:val="20"/>
              </w:rPr>
            </w:pPr>
            <w:r w:rsidRPr="006A16B3">
              <w:rPr>
                <w:rFonts w:cs="Times"/>
                <w:sz w:val="20"/>
                <w:szCs w:val="20"/>
              </w:rPr>
              <w:t>Prologue</w:t>
            </w:r>
          </w:p>
        </w:tc>
        <w:tc>
          <w:tcPr>
            <w:tcW w:w="4230" w:type="dxa"/>
          </w:tcPr>
          <w:p w14:paraId="2196D543" w14:textId="5471BEEB" w:rsidR="006A16B3" w:rsidRDefault="006A16B3" w:rsidP="006A16B3">
            <w:pPr>
              <w:widowControl w:val="0"/>
              <w:autoSpaceDE w:val="0"/>
              <w:autoSpaceDN w:val="0"/>
              <w:adjustRightInd w:val="0"/>
              <w:spacing w:line="200" w:lineRule="atLeast"/>
              <w:jc w:val="center"/>
              <w:cnfStyle w:val="000000100000" w:firstRow="0" w:lastRow="0" w:firstColumn="0" w:lastColumn="0" w:oddVBand="0" w:evenVBand="0" w:oddHBand="1" w:evenHBand="0" w:firstRowFirstColumn="0" w:firstRowLastColumn="0" w:lastRowFirstColumn="0" w:lastRowLastColumn="0"/>
              <w:rPr>
                <w:rFonts w:cs="Times"/>
                <w:b/>
                <w:sz w:val="20"/>
                <w:szCs w:val="20"/>
              </w:rPr>
            </w:pPr>
            <w:r>
              <w:rPr>
                <w:rFonts w:cs="Times"/>
                <w:b/>
                <w:sz w:val="20"/>
                <w:szCs w:val="20"/>
              </w:rPr>
              <w:t>Book of Signs</w:t>
            </w:r>
          </w:p>
        </w:tc>
        <w:tc>
          <w:tcPr>
            <w:tcW w:w="2790" w:type="dxa"/>
          </w:tcPr>
          <w:p w14:paraId="32803F56" w14:textId="2AB62F6A" w:rsidR="006A16B3" w:rsidRDefault="006A16B3" w:rsidP="006A16B3">
            <w:pPr>
              <w:widowControl w:val="0"/>
              <w:autoSpaceDE w:val="0"/>
              <w:autoSpaceDN w:val="0"/>
              <w:adjustRightInd w:val="0"/>
              <w:spacing w:line="200" w:lineRule="atLeast"/>
              <w:jc w:val="center"/>
              <w:cnfStyle w:val="000000100000" w:firstRow="0" w:lastRow="0" w:firstColumn="0" w:lastColumn="0" w:oddVBand="0" w:evenVBand="0" w:oddHBand="1" w:evenHBand="0" w:firstRowFirstColumn="0" w:firstRowLastColumn="0" w:lastRowFirstColumn="0" w:lastRowLastColumn="0"/>
              <w:rPr>
                <w:rFonts w:cs="Times"/>
                <w:b/>
                <w:sz w:val="20"/>
                <w:szCs w:val="20"/>
              </w:rPr>
            </w:pPr>
            <w:r>
              <w:rPr>
                <w:rFonts w:cs="Times"/>
                <w:b/>
                <w:sz w:val="20"/>
                <w:szCs w:val="20"/>
              </w:rPr>
              <w:t>Book of Glory</w:t>
            </w:r>
          </w:p>
        </w:tc>
        <w:tc>
          <w:tcPr>
            <w:tcW w:w="1155" w:type="dxa"/>
          </w:tcPr>
          <w:p w14:paraId="7D0A9177" w14:textId="2A45BA85" w:rsidR="006A16B3" w:rsidRDefault="006A16B3" w:rsidP="006A16B3">
            <w:pPr>
              <w:widowControl w:val="0"/>
              <w:autoSpaceDE w:val="0"/>
              <w:autoSpaceDN w:val="0"/>
              <w:adjustRightInd w:val="0"/>
              <w:spacing w:line="200" w:lineRule="atLeast"/>
              <w:jc w:val="center"/>
              <w:cnfStyle w:val="000000100000" w:firstRow="0" w:lastRow="0" w:firstColumn="0" w:lastColumn="0" w:oddVBand="0" w:evenVBand="0" w:oddHBand="1" w:evenHBand="0" w:firstRowFirstColumn="0" w:firstRowLastColumn="0" w:lastRowFirstColumn="0" w:lastRowLastColumn="0"/>
              <w:rPr>
                <w:rFonts w:cs="Times"/>
                <w:b/>
                <w:sz w:val="20"/>
                <w:szCs w:val="20"/>
              </w:rPr>
            </w:pPr>
            <w:r>
              <w:rPr>
                <w:rFonts w:cs="Times"/>
                <w:b/>
                <w:sz w:val="20"/>
                <w:szCs w:val="20"/>
              </w:rPr>
              <w:t>Epilogue</w:t>
            </w:r>
          </w:p>
        </w:tc>
      </w:tr>
      <w:tr w:rsidR="00902D72" w14:paraId="113475FA" w14:textId="77777777" w:rsidTr="00902D72">
        <w:trPr>
          <w:trHeight w:val="295"/>
        </w:trPr>
        <w:tc>
          <w:tcPr>
            <w:cnfStyle w:val="001000000000" w:firstRow="0" w:lastRow="0" w:firstColumn="1" w:lastColumn="0" w:oddVBand="0" w:evenVBand="0" w:oddHBand="0" w:evenHBand="0" w:firstRowFirstColumn="0" w:firstRowLastColumn="0" w:lastRowFirstColumn="0" w:lastRowLastColumn="0"/>
            <w:tcW w:w="1255" w:type="dxa"/>
          </w:tcPr>
          <w:p w14:paraId="2CB39E69" w14:textId="77777777" w:rsidR="006A16B3" w:rsidRPr="006A16B3" w:rsidRDefault="006A16B3" w:rsidP="006A16B3">
            <w:pPr>
              <w:widowControl w:val="0"/>
              <w:autoSpaceDE w:val="0"/>
              <w:autoSpaceDN w:val="0"/>
              <w:adjustRightInd w:val="0"/>
              <w:spacing w:line="200" w:lineRule="atLeast"/>
              <w:jc w:val="center"/>
              <w:rPr>
                <w:rFonts w:cs="Times"/>
                <w:sz w:val="20"/>
                <w:szCs w:val="20"/>
              </w:rPr>
            </w:pPr>
          </w:p>
        </w:tc>
        <w:tc>
          <w:tcPr>
            <w:tcW w:w="4230" w:type="dxa"/>
          </w:tcPr>
          <w:p w14:paraId="326C6A7E" w14:textId="77777777" w:rsidR="006A16B3" w:rsidRDefault="006A16B3" w:rsidP="00902D72">
            <w:pPr>
              <w:widowControl w:val="0"/>
              <w:autoSpaceDE w:val="0"/>
              <w:autoSpaceDN w:val="0"/>
              <w:adjustRightInd w:val="0"/>
              <w:spacing w:line="200" w:lineRule="atLeast"/>
              <w:cnfStyle w:val="000000000000" w:firstRow="0" w:lastRow="0" w:firstColumn="0" w:lastColumn="0" w:oddVBand="0" w:evenVBand="0" w:oddHBand="0" w:evenHBand="0" w:firstRowFirstColumn="0" w:firstRowLastColumn="0" w:lastRowFirstColumn="0" w:lastRowLastColumn="0"/>
              <w:rPr>
                <w:rFonts w:cs="Times"/>
                <w:sz w:val="20"/>
                <w:szCs w:val="20"/>
              </w:rPr>
            </w:pPr>
            <w:r>
              <w:rPr>
                <w:rFonts w:cs="Times"/>
                <w:sz w:val="20"/>
                <w:szCs w:val="20"/>
              </w:rPr>
              <w:t>Jesus’ ministry beginnings and its spread</w:t>
            </w:r>
          </w:p>
          <w:p w14:paraId="758DC8D1" w14:textId="77777777" w:rsidR="00902D72" w:rsidRPr="00902D72" w:rsidRDefault="00902D72" w:rsidP="00902D72">
            <w:pPr>
              <w:widowControl w:val="0"/>
              <w:autoSpaceDE w:val="0"/>
              <w:autoSpaceDN w:val="0"/>
              <w:adjustRightInd w:val="0"/>
              <w:spacing w:line="200" w:lineRule="atLeast"/>
              <w:cnfStyle w:val="000000000000" w:firstRow="0" w:lastRow="0" w:firstColumn="0" w:lastColumn="0" w:oddVBand="0" w:evenVBand="0" w:oddHBand="0" w:evenHBand="0" w:firstRowFirstColumn="0" w:firstRowLastColumn="0" w:lastRowFirstColumn="0" w:lastRowLastColumn="0"/>
              <w:rPr>
                <w:rFonts w:cs="Times"/>
                <w:sz w:val="10"/>
                <w:szCs w:val="10"/>
              </w:rPr>
            </w:pPr>
          </w:p>
          <w:p w14:paraId="46B7F6EF" w14:textId="77777777" w:rsidR="006A16B3" w:rsidRDefault="006A16B3" w:rsidP="00902D72">
            <w:pPr>
              <w:widowControl w:val="0"/>
              <w:autoSpaceDE w:val="0"/>
              <w:autoSpaceDN w:val="0"/>
              <w:adjustRightInd w:val="0"/>
              <w:spacing w:line="200" w:lineRule="atLeast"/>
              <w:cnfStyle w:val="000000000000" w:firstRow="0" w:lastRow="0" w:firstColumn="0" w:lastColumn="0" w:oddVBand="0" w:evenVBand="0" w:oddHBand="0" w:evenHBand="0" w:firstRowFirstColumn="0" w:firstRowLastColumn="0" w:lastRowFirstColumn="0" w:lastRowLastColumn="0"/>
              <w:rPr>
                <w:rFonts w:cs="Times"/>
                <w:sz w:val="20"/>
                <w:szCs w:val="20"/>
              </w:rPr>
            </w:pPr>
            <w:r>
              <w:rPr>
                <w:rFonts w:cs="Times"/>
                <w:sz w:val="20"/>
                <w:szCs w:val="20"/>
              </w:rPr>
              <w:t>“Signs” of Jesus’s deity: turns water into wine (2:1-11), heals at a distance (4:46-54), heals a lame man on the Sab</w:t>
            </w:r>
            <w:r w:rsidR="00902D72">
              <w:rPr>
                <w:rFonts w:cs="Times"/>
                <w:sz w:val="20"/>
                <w:szCs w:val="20"/>
              </w:rPr>
              <w:t>bath (5:1-15), multiplies food source to feed 5000 people (6:5-13), walks on water (6:16-21), heals a man blind from birth (9:1-7), raises Lazarus from the dead (11:1-44)</w:t>
            </w:r>
          </w:p>
          <w:p w14:paraId="62BF93A8" w14:textId="77777777" w:rsidR="00EC17FC" w:rsidRDefault="00EC17FC" w:rsidP="00902D72">
            <w:pPr>
              <w:widowControl w:val="0"/>
              <w:autoSpaceDE w:val="0"/>
              <w:autoSpaceDN w:val="0"/>
              <w:adjustRightInd w:val="0"/>
              <w:spacing w:line="200" w:lineRule="atLeast"/>
              <w:cnfStyle w:val="000000000000" w:firstRow="0" w:lastRow="0" w:firstColumn="0" w:lastColumn="0" w:oddVBand="0" w:evenVBand="0" w:oddHBand="0" w:evenHBand="0" w:firstRowFirstColumn="0" w:firstRowLastColumn="0" w:lastRowFirstColumn="0" w:lastRowLastColumn="0"/>
              <w:rPr>
                <w:rFonts w:cs="Times"/>
                <w:sz w:val="20"/>
                <w:szCs w:val="20"/>
              </w:rPr>
            </w:pPr>
          </w:p>
          <w:p w14:paraId="6A907B94" w14:textId="7223A7EE" w:rsidR="00EC17FC" w:rsidRDefault="00EC17FC" w:rsidP="00902D72">
            <w:pPr>
              <w:widowControl w:val="0"/>
              <w:autoSpaceDE w:val="0"/>
              <w:autoSpaceDN w:val="0"/>
              <w:adjustRightInd w:val="0"/>
              <w:spacing w:line="200" w:lineRule="atLeast"/>
              <w:cnfStyle w:val="000000000000" w:firstRow="0" w:lastRow="0" w:firstColumn="0" w:lastColumn="0" w:oddVBand="0" w:evenVBand="0" w:oddHBand="0" w:evenHBand="0" w:firstRowFirstColumn="0" w:firstRowLastColumn="0" w:lastRowFirstColumn="0" w:lastRowLastColumn="0"/>
              <w:rPr>
                <w:rFonts w:cs="Times"/>
                <w:sz w:val="20"/>
                <w:szCs w:val="20"/>
              </w:rPr>
            </w:pPr>
            <w:r>
              <w:rPr>
                <w:rFonts w:cs="Times"/>
                <w:sz w:val="20"/>
                <w:szCs w:val="20"/>
              </w:rPr>
              <w:t>5 of the 7 “I Am” statements</w:t>
            </w:r>
          </w:p>
          <w:p w14:paraId="5B5DDDCE" w14:textId="77777777" w:rsidR="00902D72" w:rsidRPr="00902D72" w:rsidRDefault="00902D72" w:rsidP="00902D72">
            <w:pPr>
              <w:widowControl w:val="0"/>
              <w:autoSpaceDE w:val="0"/>
              <w:autoSpaceDN w:val="0"/>
              <w:adjustRightInd w:val="0"/>
              <w:spacing w:line="200" w:lineRule="atLeast"/>
              <w:cnfStyle w:val="000000000000" w:firstRow="0" w:lastRow="0" w:firstColumn="0" w:lastColumn="0" w:oddVBand="0" w:evenVBand="0" w:oddHBand="0" w:evenHBand="0" w:firstRowFirstColumn="0" w:firstRowLastColumn="0" w:lastRowFirstColumn="0" w:lastRowLastColumn="0"/>
              <w:rPr>
                <w:rFonts w:cs="Times"/>
                <w:sz w:val="10"/>
                <w:szCs w:val="10"/>
              </w:rPr>
            </w:pPr>
          </w:p>
          <w:p w14:paraId="01D0ED01" w14:textId="03111EA1" w:rsidR="00902D72" w:rsidRPr="006A16B3" w:rsidRDefault="00902D72" w:rsidP="00902D72">
            <w:pPr>
              <w:widowControl w:val="0"/>
              <w:autoSpaceDE w:val="0"/>
              <w:autoSpaceDN w:val="0"/>
              <w:adjustRightInd w:val="0"/>
              <w:spacing w:line="200" w:lineRule="atLeast"/>
              <w:cnfStyle w:val="000000000000" w:firstRow="0" w:lastRow="0" w:firstColumn="0" w:lastColumn="0" w:oddVBand="0" w:evenVBand="0" w:oddHBand="0" w:evenHBand="0" w:firstRowFirstColumn="0" w:firstRowLastColumn="0" w:lastRowFirstColumn="0" w:lastRowLastColumn="0"/>
              <w:rPr>
                <w:rFonts w:cs="Times"/>
                <w:sz w:val="20"/>
                <w:szCs w:val="20"/>
              </w:rPr>
            </w:pPr>
            <w:r>
              <w:rPr>
                <w:rFonts w:cs="Times"/>
                <w:sz w:val="20"/>
                <w:szCs w:val="20"/>
              </w:rPr>
              <w:t>Opposition to Jesus’ ministry</w:t>
            </w:r>
          </w:p>
        </w:tc>
        <w:tc>
          <w:tcPr>
            <w:tcW w:w="2790" w:type="dxa"/>
          </w:tcPr>
          <w:p w14:paraId="42D0BFA9" w14:textId="37AC3363" w:rsidR="006A16B3" w:rsidRDefault="00902D72" w:rsidP="00902D72">
            <w:pPr>
              <w:widowControl w:val="0"/>
              <w:autoSpaceDE w:val="0"/>
              <w:autoSpaceDN w:val="0"/>
              <w:adjustRightInd w:val="0"/>
              <w:spacing w:line="200" w:lineRule="atLeast"/>
              <w:cnfStyle w:val="000000000000" w:firstRow="0" w:lastRow="0" w:firstColumn="0" w:lastColumn="0" w:oddVBand="0" w:evenVBand="0" w:oddHBand="0" w:evenHBand="0" w:firstRowFirstColumn="0" w:firstRowLastColumn="0" w:lastRowFirstColumn="0" w:lastRowLastColumn="0"/>
              <w:rPr>
                <w:rFonts w:cs="Times"/>
                <w:sz w:val="20"/>
                <w:szCs w:val="20"/>
              </w:rPr>
            </w:pPr>
            <w:r>
              <w:rPr>
                <w:rFonts w:cs="Times"/>
                <w:sz w:val="20"/>
                <w:szCs w:val="20"/>
              </w:rPr>
              <w:t>Farewell instructions and preparation of the disciples to establish community of believers (13-17)</w:t>
            </w:r>
          </w:p>
          <w:p w14:paraId="5CEE49C0" w14:textId="77777777" w:rsidR="00EC17FC" w:rsidRDefault="00EC17FC" w:rsidP="00902D72">
            <w:pPr>
              <w:widowControl w:val="0"/>
              <w:autoSpaceDE w:val="0"/>
              <w:autoSpaceDN w:val="0"/>
              <w:adjustRightInd w:val="0"/>
              <w:spacing w:line="200" w:lineRule="atLeast"/>
              <w:cnfStyle w:val="000000000000" w:firstRow="0" w:lastRow="0" w:firstColumn="0" w:lastColumn="0" w:oddVBand="0" w:evenVBand="0" w:oddHBand="0" w:evenHBand="0" w:firstRowFirstColumn="0" w:firstRowLastColumn="0" w:lastRowFirstColumn="0" w:lastRowLastColumn="0"/>
              <w:rPr>
                <w:rFonts w:cs="Times"/>
                <w:sz w:val="20"/>
                <w:szCs w:val="20"/>
              </w:rPr>
            </w:pPr>
          </w:p>
          <w:p w14:paraId="3C9020FE" w14:textId="2DD9817E" w:rsidR="00EC17FC" w:rsidRDefault="00EC17FC" w:rsidP="00902D72">
            <w:pPr>
              <w:widowControl w:val="0"/>
              <w:autoSpaceDE w:val="0"/>
              <w:autoSpaceDN w:val="0"/>
              <w:adjustRightInd w:val="0"/>
              <w:spacing w:line="200" w:lineRule="atLeast"/>
              <w:cnfStyle w:val="000000000000" w:firstRow="0" w:lastRow="0" w:firstColumn="0" w:lastColumn="0" w:oddVBand="0" w:evenVBand="0" w:oddHBand="0" w:evenHBand="0" w:firstRowFirstColumn="0" w:firstRowLastColumn="0" w:lastRowFirstColumn="0" w:lastRowLastColumn="0"/>
              <w:rPr>
                <w:rFonts w:cs="Times"/>
                <w:sz w:val="20"/>
                <w:szCs w:val="20"/>
              </w:rPr>
            </w:pPr>
            <w:r>
              <w:rPr>
                <w:rFonts w:cs="Times"/>
                <w:sz w:val="20"/>
                <w:szCs w:val="20"/>
              </w:rPr>
              <w:t>Final 2 “I Am” statements</w:t>
            </w:r>
          </w:p>
          <w:p w14:paraId="34327180" w14:textId="77777777" w:rsidR="00902D72" w:rsidRPr="00902D72" w:rsidRDefault="00902D72" w:rsidP="00902D72">
            <w:pPr>
              <w:widowControl w:val="0"/>
              <w:autoSpaceDE w:val="0"/>
              <w:autoSpaceDN w:val="0"/>
              <w:adjustRightInd w:val="0"/>
              <w:spacing w:line="200" w:lineRule="atLeast"/>
              <w:cnfStyle w:val="000000000000" w:firstRow="0" w:lastRow="0" w:firstColumn="0" w:lastColumn="0" w:oddVBand="0" w:evenVBand="0" w:oddHBand="0" w:evenHBand="0" w:firstRowFirstColumn="0" w:firstRowLastColumn="0" w:lastRowFirstColumn="0" w:lastRowLastColumn="0"/>
              <w:rPr>
                <w:rFonts w:cs="Times"/>
                <w:sz w:val="10"/>
                <w:szCs w:val="10"/>
              </w:rPr>
            </w:pPr>
          </w:p>
          <w:p w14:paraId="4720DE15" w14:textId="643C3A19" w:rsidR="00902D72" w:rsidRPr="00902D72" w:rsidRDefault="00902D72" w:rsidP="00902D72">
            <w:pPr>
              <w:widowControl w:val="0"/>
              <w:autoSpaceDE w:val="0"/>
              <w:autoSpaceDN w:val="0"/>
              <w:adjustRightInd w:val="0"/>
              <w:spacing w:line="200" w:lineRule="atLeast"/>
              <w:cnfStyle w:val="000000000000" w:firstRow="0" w:lastRow="0" w:firstColumn="0" w:lastColumn="0" w:oddVBand="0" w:evenVBand="0" w:oddHBand="0" w:evenHBand="0" w:firstRowFirstColumn="0" w:firstRowLastColumn="0" w:lastRowFirstColumn="0" w:lastRowLastColumn="0"/>
              <w:rPr>
                <w:rFonts w:cs="Times"/>
                <w:sz w:val="20"/>
                <w:szCs w:val="20"/>
              </w:rPr>
            </w:pPr>
            <w:r>
              <w:rPr>
                <w:rFonts w:cs="Times"/>
                <w:sz w:val="20"/>
                <w:szCs w:val="20"/>
              </w:rPr>
              <w:t>Passion and Resurrection (18-20)</w:t>
            </w:r>
          </w:p>
        </w:tc>
        <w:tc>
          <w:tcPr>
            <w:tcW w:w="1155" w:type="dxa"/>
          </w:tcPr>
          <w:p w14:paraId="52F4B79A" w14:textId="77777777" w:rsidR="006A16B3" w:rsidRDefault="006A16B3" w:rsidP="006A16B3">
            <w:pPr>
              <w:widowControl w:val="0"/>
              <w:autoSpaceDE w:val="0"/>
              <w:autoSpaceDN w:val="0"/>
              <w:adjustRightInd w:val="0"/>
              <w:spacing w:line="200" w:lineRule="atLeast"/>
              <w:jc w:val="center"/>
              <w:cnfStyle w:val="000000000000" w:firstRow="0" w:lastRow="0" w:firstColumn="0" w:lastColumn="0" w:oddVBand="0" w:evenVBand="0" w:oddHBand="0" w:evenHBand="0" w:firstRowFirstColumn="0" w:firstRowLastColumn="0" w:lastRowFirstColumn="0" w:lastRowLastColumn="0"/>
              <w:rPr>
                <w:rFonts w:cs="Times"/>
                <w:b/>
                <w:sz w:val="20"/>
                <w:szCs w:val="20"/>
              </w:rPr>
            </w:pPr>
          </w:p>
        </w:tc>
      </w:tr>
    </w:tbl>
    <w:p w14:paraId="208CCA29" w14:textId="77777777" w:rsidR="006A16B3" w:rsidRPr="006A16B3" w:rsidRDefault="006A16B3" w:rsidP="008147D4">
      <w:pPr>
        <w:widowControl w:val="0"/>
        <w:autoSpaceDE w:val="0"/>
        <w:autoSpaceDN w:val="0"/>
        <w:adjustRightInd w:val="0"/>
        <w:spacing w:line="200" w:lineRule="atLeast"/>
        <w:rPr>
          <w:rFonts w:cs="Times"/>
          <w:b/>
          <w:sz w:val="20"/>
          <w:szCs w:val="20"/>
        </w:rPr>
      </w:pPr>
    </w:p>
    <w:p w14:paraId="43C02860" w14:textId="77777777" w:rsidR="006A16B3" w:rsidRDefault="006A16B3" w:rsidP="008147D4">
      <w:pPr>
        <w:widowControl w:val="0"/>
        <w:autoSpaceDE w:val="0"/>
        <w:autoSpaceDN w:val="0"/>
        <w:adjustRightInd w:val="0"/>
        <w:spacing w:line="200" w:lineRule="atLeast"/>
        <w:rPr>
          <w:rFonts w:ascii="Times" w:hAnsi="Times" w:cs="Times"/>
          <w:b/>
          <w:bCs/>
          <w:sz w:val="20"/>
          <w:szCs w:val="20"/>
        </w:rPr>
      </w:pPr>
    </w:p>
    <w:p w14:paraId="58B1A2B0" w14:textId="70854FE0" w:rsidR="003A6271" w:rsidRDefault="003A6271" w:rsidP="008147D4">
      <w:pPr>
        <w:widowControl w:val="0"/>
        <w:autoSpaceDE w:val="0"/>
        <w:autoSpaceDN w:val="0"/>
        <w:adjustRightInd w:val="0"/>
        <w:spacing w:line="200" w:lineRule="atLeast"/>
        <w:rPr>
          <w:rFonts w:cs="Times"/>
          <w:b/>
          <w:bCs/>
          <w:sz w:val="20"/>
          <w:szCs w:val="20"/>
        </w:rPr>
      </w:pPr>
      <w:r>
        <w:rPr>
          <w:rFonts w:cs="Times"/>
          <w:b/>
          <w:bCs/>
          <w:sz w:val="20"/>
          <w:szCs w:val="20"/>
        </w:rPr>
        <w:lastRenderedPageBreak/>
        <w:t>Why does John emphasize signs performed by Jesus?</w:t>
      </w:r>
    </w:p>
    <w:p w14:paraId="4D005A7A" w14:textId="0066BEE6" w:rsidR="00EC17FC" w:rsidRPr="000143BC" w:rsidRDefault="000143BC" w:rsidP="008147D4">
      <w:pPr>
        <w:widowControl w:val="0"/>
        <w:autoSpaceDE w:val="0"/>
        <w:autoSpaceDN w:val="0"/>
        <w:adjustRightInd w:val="0"/>
        <w:spacing w:line="200" w:lineRule="atLeast"/>
        <w:rPr>
          <w:rFonts w:cs="Times"/>
          <w:bCs/>
          <w:sz w:val="20"/>
          <w:szCs w:val="20"/>
        </w:rPr>
      </w:pPr>
      <w:r>
        <w:rPr>
          <w:rFonts w:cs="Times"/>
          <w:bCs/>
          <w:sz w:val="20"/>
          <w:szCs w:val="20"/>
        </w:rPr>
        <w:t>The 7 signs that John shares with us serve as evidence</w:t>
      </w:r>
      <w:r w:rsidR="00DE2BE5">
        <w:rPr>
          <w:rFonts w:cs="Times"/>
          <w:bCs/>
          <w:sz w:val="20"/>
          <w:szCs w:val="20"/>
        </w:rPr>
        <w:t xml:space="preserve"> supporting John’s portrayal of Jesus as the Savior of the World. </w:t>
      </w:r>
      <w:r w:rsidR="00EC17FC">
        <w:rPr>
          <w:rFonts w:cs="Times"/>
          <w:bCs/>
          <w:sz w:val="20"/>
          <w:szCs w:val="20"/>
        </w:rPr>
        <w:t xml:space="preserve">The term sign refers to miraculous works that Jesus performed while he was here on earth. John highlights 7 of them in his gospel account. </w:t>
      </w:r>
      <w:r w:rsidR="00DE2BE5">
        <w:rPr>
          <w:rFonts w:cs="Times"/>
          <w:bCs/>
          <w:sz w:val="20"/>
          <w:szCs w:val="20"/>
        </w:rPr>
        <w:t>They are evidence of His deity</w:t>
      </w:r>
      <w:r w:rsidR="00A0476B">
        <w:rPr>
          <w:rFonts w:cs="Times"/>
          <w:bCs/>
          <w:sz w:val="20"/>
          <w:szCs w:val="20"/>
        </w:rPr>
        <w:t xml:space="preserve">; showing the audience the Jesus really is from God. </w:t>
      </w:r>
    </w:p>
    <w:p w14:paraId="31BB10EE" w14:textId="77777777" w:rsidR="003A6271" w:rsidRDefault="003A6271" w:rsidP="008147D4">
      <w:pPr>
        <w:widowControl w:val="0"/>
        <w:autoSpaceDE w:val="0"/>
        <w:autoSpaceDN w:val="0"/>
        <w:adjustRightInd w:val="0"/>
        <w:spacing w:line="200" w:lineRule="atLeast"/>
        <w:rPr>
          <w:rFonts w:cs="Times"/>
          <w:b/>
          <w:bCs/>
          <w:sz w:val="20"/>
          <w:szCs w:val="20"/>
        </w:rPr>
      </w:pPr>
    </w:p>
    <w:p w14:paraId="45564746" w14:textId="4EBCC326" w:rsidR="003A6271" w:rsidRDefault="003A6271" w:rsidP="008147D4">
      <w:pPr>
        <w:widowControl w:val="0"/>
        <w:autoSpaceDE w:val="0"/>
        <w:autoSpaceDN w:val="0"/>
        <w:adjustRightInd w:val="0"/>
        <w:spacing w:line="200" w:lineRule="atLeast"/>
        <w:rPr>
          <w:rFonts w:cs="Times"/>
          <w:b/>
          <w:bCs/>
          <w:sz w:val="20"/>
          <w:szCs w:val="20"/>
        </w:rPr>
      </w:pPr>
      <w:r>
        <w:rPr>
          <w:rFonts w:cs="Times"/>
          <w:b/>
          <w:bCs/>
          <w:sz w:val="20"/>
          <w:szCs w:val="20"/>
        </w:rPr>
        <w:t>Why does John emphasize these 7 “I AM” statements that Jesus makes?</w:t>
      </w:r>
    </w:p>
    <w:p w14:paraId="30768AEF" w14:textId="56D1BB16" w:rsidR="003A6271" w:rsidRPr="00EC17FC" w:rsidRDefault="00EC17FC" w:rsidP="008147D4">
      <w:pPr>
        <w:widowControl w:val="0"/>
        <w:autoSpaceDE w:val="0"/>
        <w:autoSpaceDN w:val="0"/>
        <w:adjustRightInd w:val="0"/>
        <w:spacing w:line="200" w:lineRule="atLeast"/>
        <w:rPr>
          <w:rFonts w:cs="Times"/>
          <w:bCs/>
          <w:sz w:val="20"/>
          <w:szCs w:val="20"/>
        </w:rPr>
      </w:pPr>
      <w:r>
        <w:rPr>
          <w:rFonts w:cs="Times"/>
          <w:bCs/>
          <w:sz w:val="20"/>
          <w:szCs w:val="20"/>
        </w:rPr>
        <w:t xml:space="preserve">Similar to the signs, these “I Am” statements portray Jesus’ claim to deity. It’s important to note that in these statements, Jesus, Himself, is claiming to be God. Furthermore, in each claim, He is meeting a human need in His offering of Himself. These statements therefore portray Jesus as God and as the ultimate source and satisfier – ultimate Savior of the World. </w:t>
      </w:r>
    </w:p>
    <w:p w14:paraId="3A9757DB" w14:textId="77777777" w:rsidR="003A6271" w:rsidRPr="003A6271" w:rsidRDefault="003A6271" w:rsidP="008147D4">
      <w:pPr>
        <w:widowControl w:val="0"/>
        <w:autoSpaceDE w:val="0"/>
        <w:autoSpaceDN w:val="0"/>
        <w:adjustRightInd w:val="0"/>
        <w:spacing w:line="200" w:lineRule="atLeast"/>
        <w:rPr>
          <w:rFonts w:cs="Times"/>
          <w:b/>
          <w:bCs/>
          <w:sz w:val="20"/>
          <w:szCs w:val="20"/>
        </w:rPr>
      </w:pPr>
    </w:p>
    <w:p w14:paraId="0BD2F549" w14:textId="621C1241" w:rsidR="00CD5AD1" w:rsidRPr="00902D72" w:rsidRDefault="00EC17FC" w:rsidP="008147D4">
      <w:pPr>
        <w:widowControl w:val="0"/>
        <w:autoSpaceDE w:val="0"/>
        <w:autoSpaceDN w:val="0"/>
        <w:adjustRightInd w:val="0"/>
        <w:spacing w:line="200" w:lineRule="atLeast"/>
        <w:rPr>
          <w:rFonts w:cs="Times"/>
          <w:sz w:val="20"/>
          <w:szCs w:val="20"/>
        </w:rPr>
      </w:pPr>
      <w:r>
        <w:rPr>
          <w:rFonts w:cs="Times"/>
          <w:b/>
          <w:bCs/>
          <w:sz w:val="20"/>
          <w:szCs w:val="20"/>
        </w:rPr>
        <w:t>Features unique to the g</w:t>
      </w:r>
      <w:r w:rsidR="00902D72">
        <w:rPr>
          <w:rFonts w:cs="Times"/>
          <w:b/>
          <w:bCs/>
          <w:sz w:val="20"/>
          <w:szCs w:val="20"/>
        </w:rPr>
        <w:t>ospel of John</w:t>
      </w:r>
      <w:r w:rsidR="00CD5AD1" w:rsidRPr="00902D72">
        <w:rPr>
          <w:rFonts w:cs="Times"/>
          <w:b/>
          <w:bCs/>
          <w:sz w:val="20"/>
          <w:szCs w:val="20"/>
        </w:rPr>
        <w:t xml:space="preserve">: </w:t>
      </w:r>
    </w:p>
    <w:p w14:paraId="644076BD" w14:textId="77777777" w:rsidR="00D04B67" w:rsidRDefault="00CD5AD1" w:rsidP="008147D4">
      <w:pPr>
        <w:widowControl w:val="0"/>
        <w:autoSpaceDE w:val="0"/>
        <w:autoSpaceDN w:val="0"/>
        <w:adjustRightInd w:val="0"/>
        <w:spacing w:line="200" w:lineRule="atLeast"/>
        <w:rPr>
          <w:rFonts w:ascii="MS Mincho" w:eastAsia="MS Mincho" w:hAnsi="MS Mincho" w:cs="MS Mincho"/>
          <w:sz w:val="20"/>
          <w:szCs w:val="20"/>
        </w:rPr>
      </w:pPr>
      <w:r w:rsidRPr="00CD5AD1">
        <w:rPr>
          <w:rFonts w:cs="Times"/>
          <w:sz w:val="20"/>
          <w:szCs w:val="20"/>
        </w:rPr>
        <w:t>The key word in the book is the verb believe (Gr. pisteuo), which appears 98 times. Interestingly, the noun form of the word (Gr. pistis, “faith”) does not occur at all.</w:t>
      </w:r>
      <w:r w:rsidRPr="00CD5AD1">
        <w:rPr>
          <w:rFonts w:ascii="MS Mincho" w:eastAsia="MS Mincho" w:hAnsi="MS Mincho" w:cs="MS Mincho"/>
          <w:sz w:val="20"/>
          <w:szCs w:val="20"/>
        </w:rPr>
        <w:t> </w:t>
      </w:r>
    </w:p>
    <w:p w14:paraId="7114D71B" w14:textId="77777777" w:rsidR="00D04B67" w:rsidRDefault="00CD5AD1" w:rsidP="008147D4">
      <w:pPr>
        <w:widowControl w:val="0"/>
        <w:autoSpaceDE w:val="0"/>
        <w:autoSpaceDN w:val="0"/>
        <w:adjustRightInd w:val="0"/>
        <w:spacing w:line="200" w:lineRule="atLeast"/>
        <w:rPr>
          <w:rFonts w:cs="Times"/>
          <w:sz w:val="20"/>
          <w:szCs w:val="20"/>
        </w:rPr>
      </w:pPr>
      <w:r w:rsidRPr="00CD5AD1">
        <w:rPr>
          <w:rFonts w:cs="Times"/>
          <w:sz w:val="20"/>
          <w:szCs w:val="20"/>
        </w:rPr>
        <w:t>About 90% of the material in John’s Gospel does not appear in the other three Gospels. This fact indicates the uniqueness of this Gospel.</w:t>
      </w:r>
      <w:r w:rsidRPr="00CD5AD1">
        <w:rPr>
          <w:rFonts w:ascii="MS Mincho" w:eastAsia="MS Mincho" w:hAnsi="MS Mincho" w:cs="MS Mincho"/>
          <w:sz w:val="20"/>
          <w:szCs w:val="20"/>
        </w:rPr>
        <w:t> </w:t>
      </w:r>
      <w:r w:rsidRPr="00CD5AD1">
        <w:rPr>
          <w:rFonts w:cs="Times"/>
          <w:sz w:val="20"/>
          <w:szCs w:val="20"/>
        </w:rPr>
        <w:t xml:space="preserve">John’s unique purpose accounted for his selection of material. He omitted Jesus’ genealogy, birth, baptism, temptation, exorcizing demons, parables, transfiguration, institution of the Lord’s Supper, agony in Gethsemane, and ascension. </w:t>
      </w:r>
    </w:p>
    <w:p w14:paraId="089DC3C6" w14:textId="77777777" w:rsidR="00D04B67" w:rsidRDefault="00CD5AD1" w:rsidP="008147D4">
      <w:pPr>
        <w:widowControl w:val="0"/>
        <w:autoSpaceDE w:val="0"/>
        <w:autoSpaceDN w:val="0"/>
        <w:adjustRightInd w:val="0"/>
        <w:spacing w:line="200" w:lineRule="atLeast"/>
        <w:rPr>
          <w:rFonts w:ascii="MS Mincho" w:eastAsia="MS Mincho" w:hAnsi="MS Mincho" w:cs="MS Mincho"/>
          <w:sz w:val="20"/>
          <w:szCs w:val="20"/>
        </w:rPr>
      </w:pPr>
      <w:r w:rsidRPr="00CD5AD1">
        <w:rPr>
          <w:rFonts w:cs="Times"/>
          <w:sz w:val="20"/>
          <w:szCs w:val="20"/>
        </w:rPr>
        <w:t>There is no "messianic secret" in John. The "kingdom of God" is only mentioned twice.</w:t>
      </w:r>
      <w:r w:rsidRPr="00CD5AD1">
        <w:rPr>
          <w:rFonts w:ascii="MS Mincho" w:eastAsia="MS Mincho" w:hAnsi="MS Mincho" w:cs="MS Mincho"/>
          <w:sz w:val="20"/>
          <w:szCs w:val="20"/>
        </w:rPr>
        <w:t> </w:t>
      </w:r>
    </w:p>
    <w:p w14:paraId="7FE58921" w14:textId="77777777" w:rsidR="00D04B67" w:rsidRDefault="00CD5AD1" w:rsidP="008147D4">
      <w:pPr>
        <w:widowControl w:val="0"/>
        <w:autoSpaceDE w:val="0"/>
        <w:autoSpaceDN w:val="0"/>
        <w:adjustRightInd w:val="0"/>
        <w:spacing w:line="200" w:lineRule="atLeast"/>
        <w:rPr>
          <w:rFonts w:ascii="MS Mincho" w:eastAsia="MS Mincho" w:hAnsi="MS Mincho" w:cs="MS Mincho"/>
          <w:sz w:val="20"/>
          <w:szCs w:val="20"/>
        </w:rPr>
      </w:pPr>
      <w:r w:rsidRPr="00CD5AD1">
        <w:rPr>
          <w:rFonts w:cs="Times"/>
          <w:sz w:val="20"/>
          <w:szCs w:val="20"/>
        </w:rPr>
        <w:t>John uses material not included in the Synoptic</w:t>
      </w:r>
      <w:r>
        <w:rPr>
          <w:rFonts w:cs="Times"/>
          <w:sz w:val="20"/>
          <w:szCs w:val="20"/>
        </w:rPr>
        <w:t>’</w:t>
      </w:r>
      <w:r w:rsidRPr="00CD5AD1">
        <w:rPr>
          <w:rFonts w:cs="Times"/>
          <w:sz w:val="20"/>
          <w:szCs w:val="20"/>
        </w:rPr>
        <w:t>s: water to wine,</w:t>
      </w:r>
      <w:r>
        <w:rPr>
          <w:rFonts w:cs="Times"/>
          <w:sz w:val="20"/>
          <w:szCs w:val="20"/>
        </w:rPr>
        <w:t xml:space="preserve"> </w:t>
      </w:r>
      <w:r w:rsidRPr="00CD5AD1">
        <w:rPr>
          <w:rFonts w:cs="Times"/>
          <w:sz w:val="20"/>
          <w:szCs w:val="20"/>
        </w:rPr>
        <w:t>Nicodemus, Samaritan woman, raising Lazarus, washing the disciples' feet, high priestly prayer, doubting Thomas, etc.</w:t>
      </w:r>
      <w:r w:rsidRPr="00CD5AD1">
        <w:rPr>
          <w:rFonts w:ascii="MS Mincho" w:eastAsia="MS Mincho" w:hAnsi="MS Mincho" w:cs="MS Mincho"/>
          <w:sz w:val="20"/>
          <w:szCs w:val="20"/>
        </w:rPr>
        <w:t> </w:t>
      </w:r>
    </w:p>
    <w:p w14:paraId="2FCC280A" w14:textId="77777777" w:rsidR="00D04B67" w:rsidRDefault="00CD5AD1" w:rsidP="008147D4">
      <w:pPr>
        <w:widowControl w:val="0"/>
        <w:autoSpaceDE w:val="0"/>
        <w:autoSpaceDN w:val="0"/>
        <w:adjustRightInd w:val="0"/>
        <w:spacing w:line="200" w:lineRule="atLeast"/>
        <w:rPr>
          <w:rFonts w:ascii="MS Mincho" w:eastAsia="MS Mincho" w:hAnsi="MS Mincho" w:cs="MS Mincho"/>
          <w:sz w:val="20"/>
          <w:szCs w:val="20"/>
        </w:rPr>
      </w:pPr>
      <w:r w:rsidRPr="00CD5AD1">
        <w:rPr>
          <w:rFonts w:cs="Times"/>
          <w:sz w:val="20"/>
          <w:szCs w:val="20"/>
        </w:rPr>
        <w:t>Almost half of the gospel deals with the Passion Week (13-21).</w:t>
      </w:r>
      <w:r w:rsidRPr="00CD5AD1">
        <w:rPr>
          <w:rFonts w:ascii="MS Mincho" w:eastAsia="MS Mincho" w:hAnsi="MS Mincho" w:cs="MS Mincho"/>
          <w:sz w:val="20"/>
          <w:szCs w:val="20"/>
        </w:rPr>
        <w:t> </w:t>
      </w:r>
    </w:p>
    <w:p w14:paraId="26A9EFCC" w14:textId="77777777" w:rsidR="00D04B67" w:rsidRDefault="00CD5AD1" w:rsidP="008147D4">
      <w:pPr>
        <w:widowControl w:val="0"/>
        <w:autoSpaceDE w:val="0"/>
        <w:autoSpaceDN w:val="0"/>
        <w:adjustRightInd w:val="0"/>
        <w:spacing w:line="200" w:lineRule="atLeast"/>
        <w:rPr>
          <w:rFonts w:ascii="MS Mincho" w:eastAsia="MS Mincho" w:hAnsi="MS Mincho" w:cs="MS Mincho"/>
          <w:sz w:val="20"/>
          <w:szCs w:val="20"/>
        </w:rPr>
      </w:pPr>
      <w:r w:rsidRPr="00CD5AD1">
        <w:rPr>
          <w:rFonts w:cs="Times"/>
          <w:sz w:val="20"/>
          <w:szCs w:val="20"/>
        </w:rPr>
        <w:t>Jesus' teaching about the Holy Spirit as our Advocate and Helper (14-16)</w:t>
      </w:r>
      <w:r w:rsidRPr="00CD5AD1">
        <w:rPr>
          <w:rFonts w:ascii="MS Mincho" w:eastAsia="MS Mincho" w:hAnsi="MS Mincho" w:cs="MS Mincho"/>
          <w:sz w:val="20"/>
          <w:szCs w:val="20"/>
        </w:rPr>
        <w:t> </w:t>
      </w:r>
    </w:p>
    <w:p w14:paraId="0D03AA1A" w14:textId="77777777" w:rsidR="00D04B67" w:rsidRDefault="00CD5AD1" w:rsidP="008147D4">
      <w:pPr>
        <w:widowControl w:val="0"/>
        <w:autoSpaceDE w:val="0"/>
        <w:autoSpaceDN w:val="0"/>
        <w:adjustRightInd w:val="0"/>
        <w:spacing w:line="200" w:lineRule="atLeast"/>
        <w:rPr>
          <w:rFonts w:ascii="MS Mincho" w:eastAsia="MS Mincho" w:hAnsi="MS Mincho" w:cs="MS Mincho"/>
          <w:sz w:val="20"/>
          <w:szCs w:val="20"/>
        </w:rPr>
      </w:pPr>
      <w:r w:rsidRPr="00CD5AD1">
        <w:rPr>
          <w:rFonts w:cs="Times"/>
          <w:sz w:val="20"/>
          <w:szCs w:val="20"/>
        </w:rPr>
        <w:t>The use of symbols and metaphors (e</w:t>
      </w:r>
      <w:r>
        <w:rPr>
          <w:rFonts w:cs="Times"/>
          <w:sz w:val="20"/>
          <w:szCs w:val="20"/>
        </w:rPr>
        <w:t>.</w:t>
      </w:r>
      <w:r w:rsidRPr="00CD5AD1">
        <w:rPr>
          <w:rFonts w:cs="Times"/>
          <w:sz w:val="20"/>
          <w:szCs w:val="20"/>
        </w:rPr>
        <w:t>g</w:t>
      </w:r>
      <w:r>
        <w:rPr>
          <w:rFonts w:cs="Times"/>
          <w:sz w:val="20"/>
          <w:szCs w:val="20"/>
        </w:rPr>
        <w:t>.</w:t>
      </w:r>
      <w:r w:rsidRPr="00CD5AD1">
        <w:rPr>
          <w:rFonts w:cs="Times"/>
          <w:sz w:val="20"/>
          <w:szCs w:val="20"/>
        </w:rPr>
        <w:t>, bread, water, word, light, door, shepherd)</w:t>
      </w:r>
      <w:r w:rsidRPr="00CD5AD1">
        <w:rPr>
          <w:rFonts w:ascii="MS Mincho" w:eastAsia="MS Mincho" w:hAnsi="MS Mincho" w:cs="MS Mincho"/>
          <w:sz w:val="20"/>
          <w:szCs w:val="20"/>
        </w:rPr>
        <w:t> </w:t>
      </w:r>
    </w:p>
    <w:p w14:paraId="27C29193" w14:textId="77777777" w:rsidR="00D04B67" w:rsidRDefault="00CD5AD1" w:rsidP="008147D4">
      <w:pPr>
        <w:widowControl w:val="0"/>
        <w:autoSpaceDE w:val="0"/>
        <w:autoSpaceDN w:val="0"/>
        <w:adjustRightInd w:val="0"/>
        <w:spacing w:line="200" w:lineRule="atLeast"/>
        <w:rPr>
          <w:rFonts w:ascii="MS Mincho" w:eastAsia="MS Mincho" w:hAnsi="MS Mincho" w:cs="MS Mincho"/>
          <w:sz w:val="20"/>
          <w:szCs w:val="20"/>
        </w:rPr>
      </w:pPr>
      <w:r w:rsidRPr="00CD5AD1">
        <w:rPr>
          <w:rFonts w:cs="Times"/>
          <w:sz w:val="20"/>
          <w:szCs w:val="20"/>
        </w:rPr>
        <w:t>The use of contrasts (e</w:t>
      </w:r>
      <w:r>
        <w:rPr>
          <w:rFonts w:cs="Times"/>
          <w:sz w:val="20"/>
          <w:szCs w:val="20"/>
        </w:rPr>
        <w:t>.</w:t>
      </w:r>
      <w:r w:rsidRPr="00CD5AD1">
        <w:rPr>
          <w:rFonts w:cs="Times"/>
          <w:sz w:val="20"/>
          <w:szCs w:val="20"/>
        </w:rPr>
        <w:t>g</w:t>
      </w:r>
      <w:r>
        <w:rPr>
          <w:rFonts w:cs="Times"/>
          <w:sz w:val="20"/>
          <w:szCs w:val="20"/>
        </w:rPr>
        <w:t>.</w:t>
      </w:r>
      <w:r w:rsidRPr="00CD5AD1">
        <w:rPr>
          <w:rFonts w:cs="Times"/>
          <w:sz w:val="20"/>
          <w:szCs w:val="20"/>
        </w:rPr>
        <w:t>, light v darkness; life v death)</w:t>
      </w:r>
      <w:r w:rsidRPr="00CD5AD1">
        <w:rPr>
          <w:rFonts w:ascii="MS Mincho" w:eastAsia="MS Mincho" w:hAnsi="MS Mincho" w:cs="MS Mincho"/>
          <w:sz w:val="20"/>
          <w:szCs w:val="20"/>
        </w:rPr>
        <w:t> </w:t>
      </w:r>
    </w:p>
    <w:p w14:paraId="2C9D38DD" w14:textId="77777777" w:rsidR="00D04B67" w:rsidRDefault="00CD5AD1" w:rsidP="008147D4">
      <w:pPr>
        <w:widowControl w:val="0"/>
        <w:autoSpaceDE w:val="0"/>
        <w:autoSpaceDN w:val="0"/>
        <w:adjustRightInd w:val="0"/>
        <w:spacing w:line="200" w:lineRule="atLeast"/>
        <w:rPr>
          <w:rFonts w:ascii="MS Mincho" w:eastAsia="MS Mincho" w:hAnsi="MS Mincho" w:cs="MS Mincho"/>
          <w:sz w:val="20"/>
          <w:szCs w:val="20"/>
        </w:rPr>
      </w:pPr>
      <w:r w:rsidRPr="00CD5AD1">
        <w:rPr>
          <w:rFonts w:cs="Times"/>
          <w:sz w:val="20"/>
          <w:szCs w:val="20"/>
        </w:rPr>
        <w:t>Emphasis on Jesus' identity as the Son who reveals the Father</w:t>
      </w:r>
      <w:r w:rsidRPr="00CD5AD1">
        <w:rPr>
          <w:rFonts w:ascii="MS Mincho" w:eastAsia="MS Mincho" w:hAnsi="MS Mincho" w:cs="MS Mincho"/>
          <w:sz w:val="20"/>
          <w:szCs w:val="20"/>
        </w:rPr>
        <w:t> </w:t>
      </w:r>
      <w:r w:rsidRPr="00CD5AD1">
        <w:rPr>
          <w:rFonts w:cs="Times"/>
          <w:sz w:val="20"/>
          <w:szCs w:val="20"/>
        </w:rPr>
        <w:t>Three Teaching Types: 1) Personal interviews - Nicodemus, Samaritan Woman; Blind Man; 2) Public Debate and 3) Private Teaching</w:t>
      </w:r>
      <w:r w:rsidRPr="00CD5AD1">
        <w:rPr>
          <w:rFonts w:ascii="MS Mincho" w:eastAsia="MS Mincho" w:hAnsi="MS Mincho" w:cs="MS Mincho"/>
          <w:sz w:val="20"/>
          <w:szCs w:val="20"/>
        </w:rPr>
        <w:t> </w:t>
      </w:r>
      <w:r w:rsidRPr="00CD5AD1">
        <w:rPr>
          <w:rFonts w:cs="Times"/>
          <w:sz w:val="20"/>
          <w:szCs w:val="20"/>
        </w:rPr>
        <w:t>Chronology based on Jewish Festivals (Passover, 2:13-4:54; Sabbath, 5:1-47; Passover, 6:1-71; Tabernacles, 7:1-10:21; Dedication, 10:22-42; [prelude to the final Passover, 11:1- 12:36)</w:t>
      </w:r>
      <w:r w:rsidRPr="00CD5AD1">
        <w:rPr>
          <w:rFonts w:ascii="MS Mincho" w:eastAsia="MS Mincho" w:hAnsi="MS Mincho" w:cs="MS Mincho"/>
          <w:sz w:val="20"/>
          <w:szCs w:val="20"/>
        </w:rPr>
        <w:t> </w:t>
      </w:r>
    </w:p>
    <w:p w14:paraId="3718ADEA" w14:textId="269B5452" w:rsidR="00CD5AD1" w:rsidRDefault="00CD5AD1" w:rsidP="008147D4">
      <w:pPr>
        <w:widowControl w:val="0"/>
        <w:autoSpaceDE w:val="0"/>
        <w:autoSpaceDN w:val="0"/>
        <w:adjustRightInd w:val="0"/>
        <w:spacing w:line="200" w:lineRule="atLeast"/>
        <w:rPr>
          <w:rFonts w:cs="Times"/>
          <w:sz w:val="20"/>
          <w:szCs w:val="20"/>
        </w:rPr>
      </w:pPr>
      <w:bookmarkStart w:id="0" w:name="_GoBack"/>
      <w:bookmarkEnd w:id="0"/>
      <w:r w:rsidRPr="00CD5AD1">
        <w:rPr>
          <w:rFonts w:cs="Times"/>
          <w:sz w:val="20"/>
          <w:szCs w:val="20"/>
        </w:rPr>
        <w:t>Jesus &amp; the Fulfillment of the Jewish Festivals - Sabbath (John 5), Passover (John 6), Tabernacles (John 7-9), Hanukkah (John 10)</w:t>
      </w:r>
      <w:r w:rsidRPr="00CD5AD1">
        <w:rPr>
          <w:rFonts w:ascii="MS Mincho" w:eastAsia="MS Mincho" w:hAnsi="MS Mincho" w:cs="MS Mincho"/>
          <w:sz w:val="20"/>
          <w:szCs w:val="20"/>
        </w:rPr>
        <w:t> </w:t>
      </w:r>
      <w:r w:rsidRPr="00CD5AD1">
        <w:rPr>
          <w:rFonts w:cs="Times"/>
          <w:sz w:val="20"/>
          <w:szCs w:val="20"/>
        </w:rPr>
        <w:t xml:space="preserve">Emphasis on Jesus' "hour" (1:39, 2:4, 5:25, 7:30, 8:20, 12:23) </w:t>
      </w:r>
    </w:p>
    <w:p w14:paraId="7A1CCE49" w14:textId="77777777" w:rsidR="00902D72" w:rsidRDefault="00902D72" w:rsidP="008147D4">
      <w:pPr>
        <w:widowControl w:val="0"/>
        <w:autoSpaceDE w:val="0"/>
        <w:autoSpaceDN w:val="0"/>
        <w:adjustRightInd w:val="0"/>
        <w:spacing w:line="200" w:lineRule="atLeast"/>
        <w:rPr>
          <w:rFonts w:cs="Times"/>
          <w:sz w:val="20"/>
          <w:szCs w:val="20"/>
        </w:rPr>
      </w:pPr>
    </w:p>
    <w:p w14:paraId="48D4ACEB" w14:textId="77777777" w:rsidR="00CD5AD1" w:rsidRPr="00CD5AD1" w:rsidRDefault="00CD5AD1" w:rsidP="008147D4"/>
    <w:sectPr w:rsidR="00CD5AD1" w:rsidRPr="00CD5AD1" w:rsidSect="009709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031144"/>
    <w:multiLevelType w:val="hybridMultilevel"/>
    <w:tmpl w:val="D80A6F0C"/>
    <w:lvl w:ilvl="0" w:tplc="0FE875E2">
      <w:numFmt w:val="bullet"/>
      <w:lvlText w:val=""/>
      <w:lvlJc w:val="left"/>
      <w:pPr>
        <w:ind w:left="720" w:hanging="360"/>
      </w:pPr>
      <w:rPr>
        <w:rFonts w:ascii="Symbol" w:eastAsiaTheme="minorHAnsi" w:hAnsi="Symbol" w:cs="Time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AD1"/>
    <w:rsid w:val="0000397A"/>
    <w:rsid w:val="000143BC"/>
    <w:rsid w:val="003A6271"/>
    <w:rsid w:val="006A16B3"/>
    <w:rsid w:val="00730AE6"/>
    <w:rsid w:val="008147D4"/>
    <w:rsid w:val="00902D72"/>
    <w:rsid w:val="00916639"/>
    <w:rsid w:val="0096703C"/>
    <w:rsid w:val="009709C1"/>
    <w:rsid w:val="00A0476B"/>
    <w:rsid w:val="00CD5AD1"/>
    <w:rsid w:val="00D04B67"/>
    <w:rsid w:val="00DE2BE5"/>
    <w:rsid w:val="00E969B7"/>
    <w:rsid w:val="00EC1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313ED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7D4"/>
    <w:pPr>
      <w:ind w:left="720"/>
      <w:contextualSpacing/>
    </w:pPr>
  </w:style>
  <w:style w:type="table" w:styleId="TableGrid">
    <w:name w:val="Table Grid"/>
    <w:basedOn w:val="TableNormal"/>
    <w:uiPriority w:val="39"/>
    <w:rsid w:val="006A1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1">
    <w:name w:val="Plain Table 1"/>
    <w:basedOn w:val="TableNormal"/>
    <w:uiPriority w:val="41"/>
    <w:rsid w:val="006A16B3"/>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690</Words>
  <Characters>3936</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Romero</dc:creator>
  <cp:keywords/>
  <dc:description/>
  <cp:lastModifiedBy>Leigh Ann Thompson</cp:lastModifiedBy>
  <cp:revision>5</cp:revision>
  <dcterms:created xsi:type="dcterms:W3CDTF">2017-03-15T16:06:00Z</dcterms:created>
  <dcterms:modified xsi:type="dcterms:W3CDTF">2017-03-15T18:35:00Z</dcterms:modified>
</cp:coreProperties>
</file>