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F7C55" w14:textId="0E0FCBF0" w:rsidR="00EB1710" w:rsidRPr="00EB1710" w:rsidRDefault="003E2438" w:rsidP="00EB1710">
      <w:pPr>
        <w:jc w:val="center"/>
        <w:rPr>
          <w:rFonts w:asciiTheme="majorHAnsi" w:hAnsiTheme="majorHAnsi"/>
          <w:b/>
        </w:rPr>
      </w:pPr>
      <w:r>
        <w:rPr>
          <w:rFonts w:asciiTheme="majorHAnsi" w:hAnsiTheme="majorHAnsi"/>
          <w:b/>
        </w:rPr>
        <w:t>Message #2</w:t>
      </w:r>
    </w:p>
    <w:p w14:paraId="56A1C0EA" w14:textId="7ECE4576" w:rsidR="00EB1710" w:rsidRDefault="003E2438" w:rsidP="00EB1710">
      <w:pPr>
        <w:jc w:val="center"/>
        <w:rPr>
          <w:rFonts w:asciiTheme="majorHAnsi" w:hAnsiTheme="majorHAnsi"/>
          <w:b/>
        </w:rPr>
      </w:pPr>
      <w:r>
        <w:rPr>
          <w:rFonts w:asciiTheme="majorHAnsi" w:hAnsiTheme="majorHAnsi"/>
          <w:b/>
        </w:rPr>
        <w:t xml:space="preserve">The Prodigal </w:t>
      </w:r>
      <w:r w:rsidR="00655B28">
        <w:rPr>
          <w:rFonts w:asciiTheme="majorHAnsi" w:hAnsiTheme="majorHAnsi"/>
          <w:b/>
        </w:rPr>
        <w:t>Story</w:t>
      </w:r>
      <w:r w:rsidR="00655B28" w:rsidRPr="00EB1710">
        <w:rPr>
          <w:rFonts w:asciiTheme="majorHAnsi" w:hAnsiTheme="majorHAnsi"/>
          <w:b/>
        </w:rPr>
        <w:t>:</w:t>
      </w:r>
      <w:r>
        <w:rPr>
          <w:rFonts w:asciiTheme="majorHAnsi" w:hAnsiTheme="majorHAnsi"/>
          <w:b/>
        </w:rPr>
        <w:t xml:space="preserve"> Luke 15</w:t>
      </w:r>
    </w:p>
    <w:p w14:paraId="1672AA8D" w14:textId="77777777" w:rsidR="00EB1710" w:rsidRDefault="00EB1710" w:rsidP="00EB1710">
      <w:pPr>
        <w:rPr>
          <w:rFonts w:asciiTheme="majorHAnsi" w:hAnsiTheme="majorHAnsi"/>
          <w:b/>
        </w:rPr>
      </w:pPr>
    </w:p>
    <w:p w14:paraId="543F5940" w14:textId="1D4FCDBC" w:rsidR="00C85804" w:rsidRPr="00C85804" w:rsidRDefault="003E2438" w:rsidP="00C85804">
      <w:pPr>
        <w:rPr>
          <w:rFonts w:asciiTheme="majorHAnsi" w:hAnsiTheme="majorHAnsi"/>
          <w:i/>
        </w:rPr>
      </w:pPr>
      <w:r w:rsidRPr="00C85804">
        <w:rPr>
          <w:rFonts w:asciiTheme="majorHAnsi" w:hAnsiTheme="majorHAnsi"/>
          <w:b/>
        </w:rPr>
        <w:t>Memory verse:</w:t>
      </w:r>
      <w:r w:rsidR="00C85804" w:rsidRPr="00C85804">
        <w:rPr>
          <w:rFonts w:asciiTheme="majorHAnsi" w:hAnsiTheme="majorHAnsi"/>
          <w:b/>
        </w:rPr>
        <w:t xml:space="preserve"> Luke 15:31-32 </w:t>
      </w:r>
      <w:r w:rsidR="00C85804" w:rsidRPr="00C85804">
        <w:rPr>
          <w:rFonts w:asciiTheme="majorHAnsi" w:hAnsiTheme="majorHAnsi"/>
          <w:i/>
        </w:rPr>
        <w:t>“My son, you are always with me, and everything I have is yours. But we had to celebrate and be glad because this brother of yours was dead and is alive again, he was lost but now is found.”</w:t>
      </w:r>
    </w:p>
    <w:p w14:paraId="3A4BA467" w14:textId="77777777" w:rsidR="003E2438" w:rsidRDefault="003E2438" w:rsidP="003E2438">
      <w:pPr>
        <w:rPr>
          <w:rFonts w:asciiTheme="majorHAnsi" w:hAnsiTheme="majorHAnsi"/>
        </w:rPr>
      </w:pPr>
    </w:p>
    <w:p w14:paraId="263F35DE" w14:textId="77777777" w:rsidR="003E2438" w:rsidRPr="003E2438" w:rsidRDefault="003E2438" w:rsidP="00EB1710">
      <w:pPr>
        <w:rPr>
          <w:rFonts w:asciiTheme="majorHAnsi" w:hAnsiTheme="majorHAnsi"/>
          <w:b/>
        </w:rPr>
      </w:pPr>
      <w:r w:rsidRPr="003E2438">
        <w:rPr>
          <w:rFonts w:asciiTheme="majorHAnsi" w:hAnsiTheme="majorHAnsi"/>
          <w:b/>
        </w:rPr>
        <w:t>Introduction</w:t>
      </w:r>
    </w:p>
    <w:p w14:paraId="48059905" w14:textId="32C60056" w:rsidR="00EB1710" w:rsidRDefault="00EB1710" w:rsidP="00EB1710">
      <w:pPr>
        <w:rPr>
          <w:rFonts w:asciiTheme="majorHAnsi" w:hAnsiTheme="majorHAnsi"/>
        </w:rPr>
      </w:pPr>
      <w:r>
        <w:rPr>
          <w:rFonts w:asciiTheme="majorHAnsi" w:hAnsiTheme="majorHAnsi"/>
        </w:rPr>
        <w:t xml:space="preserve">The Prodigal Parable is a story told by Jesus in Luke 15. This parable serves as the source of the name of the Prodigal Ministry. Many believe this story is a powerful story that outlines great parenting principles. Surely </w:t>
      </w:r>
      <w:r w:rsidR="00C26D4F">
        <w:rPr>
          <w:rFonts w:asciiTheme="majorHAnsi" w:hAnsiTheme="majorHAnsi"/>
        </w:rPr>
        <w:t>some parenting principles can be uncovered</w:t>
      </w:r>
      <w:r>
        <w:rPr>
          <w:rFonts w:asciiTheme="majorHAnsi" w:hAnsiTheme="majorHAnsi"/>
        </w:rPr>
        <w:t>. However</w:t>
      </w:r>
      <w:r w:rsidR="00C26D4F">
        <w:rPr>
          <w:rFonts w:asciiTheme="majorHAnsi" w:hAnsiTheme="majorHAnsi"/>
        </w:rPr>
        <w:t>,</w:t>
      </w:r>
      <w:r>
        <w:rPr>
          <w:rFonts w:asciiTheme="majorHAnsi" w:hAnsiTheme="majorHAnsi"/>
        </w:rPr>
        <w:t xml:space="preserve"> </w:t>
      </w:r>
      <w:r w:rsidR="00242021">
        <w:rPr>
          <w:rFonts w:asciiTheme="majorHAnsi" w:hAnsiTheme="majorHAnsi"/>
        </w:rPr>
        <w:t>as we</w:t>
      </w:r>
      <w:r>
        <w:rPr>
          <w:rFonts w:asciiTheme="majorHAnsi" w:hAnsiTheme="majorHAnsi"/>
        </w:rPr>
        <w:t xml:space="preserve"> study the story’s meaning in light of the </w:t>
      </w:r>
      <w:r w:rsidR="00C26D4F">
        <w:rPr>
          <w:rFonts w:asciiTheme="majorHAnsi" w:hAnsiTheme="majorHAnsi"/>
        </w:rPr>
        <w:t xml:space="preserve">Biblical </w:t>
      </w:r>
      <w:r w:rsidR="00242021">
        <w:rPr>
          <w:rFonts w:asciiTheme="majorHAnsi" w:hAnsiTheme="majorHAnsi"/>
        </w:rPr>
        <w:t xml:space="preserve">context, </w:t>
      </w:r>
      <w:r>
        <w:rPr>
          <w:rFonts w:asciiTheme="majorHAnsi" w:hAnsiTheme="majorHAnsi"/>
        </w:rPr>
        <w:t xml:space="preserve">we find </w:t>
      </w:r>
      <w:r w:rsidR="00C26D4F">
        <w:rPr>
          <w:rFonts w:asciiTheme="majorHAnsi" w:hAnsiTheme="majorHAnsi"/>
        </w:rPr>
        <w:t>the parable’s</w:t>
      </w:r>
      <w:r>
        <w:rPr>
          <w:rFonts w:asciiTheme="majorHAnsi" w:hAnsiTheme="majorHAnsi"/>
        </w:rPr>
        <w:t xml:space="preserve"> p</w:t>
      </w:r>
      <w:r w:rsidR="00C26D4F">
        <w:rPr>
          <w:rFonts w:asciiTheme="majorHAnsi" w:hAnsiTheme="majorHAnsi"/>
        </w:rPr>
        <w:t>rimary meaning and principles. T</w:t>
      </w:r>
      <w:r>
        <w:rPr>
          <w:rFonts w:asciiTheme="majorHAnsi" w:hAnsiTheme="majorHAnsi"/>
        </w:rPr>
        <w:t xml:space="preserve">wo stories told earlier in Luke 15 that speak </w:t>
      </w:r>
      <w:r w:rsidR="00C26D4F">
        <w:rPr>
          <w:rFonts w:asciiTheme="majorHAnsi" w:hAnsiTheme="majorHAnsi"/>
        </w:rPr>
        <w:t>of</w:t>
      </w:r>
      <w:r>
        <w:rPr>
          <w:rFonts w:asciiTheme="majorHAnsi" w:hAnsiTheme="majorHAnsi"/>
        </w:rPr>
        <w:t xml:space="preserve"> a lost coin and a lost sheep give great insigh</w:t>
      </w:r>
      <w:r w:rsidR="003E2438">
        <w:rPr>
          <w:rFonts w:asciiTheme="majorHAnsi" w:hAnsiTheme="majorHAnsi"/>
        </w:rPr>
        <w:t>t into the principles Jesus is relaying to us</w:t>
      </w:r>
      <w:r>
        <w:rPr>
          <w:rFonts w:asciiTheme="majorHAnsi" w:hAnsiTheme="majorHAnsi"/>
        </w:rPr>
        <w:t xml:space="preserve"> in his story about a lost son. This story speaks great truths into our lives</w:t>
      </w:r>
      <w:r w:rsidR="003E2438">
        <w:rPr>
          <w:rFonts w:asciiTheme="majorHAnsi" w:hAnsiTheme="majorHAnsi"/>
        </w:rPr>
        <w:t>,</w:t>
      </w:r>
      <w:r>
        <w:rPr>
          <w:rFonts w:asciiTheme="majorHAnsi" w:hAnsiTheme="majorHAnsi"/>
        </w:rPr>
        <w:t xml:space="preserve"> no matter where we find ourselves in the story. </w:t>
      </w:r>
    </w:p>
    <w:p w14:paraId="0A3C23B0" w14:textId="77777777" w:rsidR="00C34AE9" w:rsidRDefault="00C34AE9" w:rsidP="00EB1710">
      <w:pPr>
        <w:rPr>
          <w:rFonts w:asciiTheme="majorHAnsi" w:hAnsiTheme="majorHAnsi"/>
        </w:rPr>
      </w:pPr>
    </w:p>
    <w:p w14:paraId="51CB8A22" w14:textId="77777777" w:rsidR="00C34AE9" w:rsidRPr="00C34AE9" w:rsidRDefault="00C34AE9" w:rsidP="00C34AE9">
      <w:pPr>
        <w:rPr>
          <w:rFonts w:asciiTheme="majorHAnsi" w:hAnsiTheme="majorHAnsi"/>
        </w:rPr>
      </w:pPr>
      <w:r w:rsidRPr="00C34AE9">
        <w:rPr>
          <w:rFonts w:asciiTheme="majorHAnsi" w:hAnsiTheme="majorHAnsi"/>
          <w:b/>
          <w:bCs/>
        </w:rPr>
        <w:t>Definition</w:t>
      </w:r>
    </w:p>
    <w:p w14:paraId="087F10E6" w14:textId="77777777" w:rsidR="00C34AE9" w:rsidRPr="00C34AE9" w:rsidRDefault="00C34AE9" w:rsidP="00C34AE9">
      <w:pPr>
        <w:numPr>
          <w:ilvl w:val="0"/>
          <w:numId w:val="9"/>
        </w:numPr>
        <w:rPr>
          <w:rFonts w:asciiTheme="majorHAnsi" w:hAnsiTheme="majorHAnsi"/>
        </w:rPr>
      </w:pPr>
      <w:r w:rsidRPr="00C34AE9">
        <w:rPr>
          <w:rFonts w:asciiTheme="majorHAnsi" w:hAnsiTheme="majorHAnsi"/>
        </w:rPr>
        <w:t xml:space="preserve"> (Webster) </w:t>
      </w:r>
      <w:proofErr w:type="gramStart"/>
      <w:r w:rsidRPr="00C34AE9">
        <w:rPr>
          <w:rFonts w:asciiTheme="majorHAnsi" w:hAnsiTheme="majorHAnsi"/>
        </w:rPr>
        <w:t>Prodigal :</w:t>
      </w:r>
      <w:proofErr w:type="gramEnd"/>
      <w:r w:rsidRPr="00C34AE9">
        <w:rPr>
          <w:rFonts w:asciiTheme="majorHAnsi" w:hAnsiTheme="majorHAnsi"/>
        </w:rPr>
        <w:t xml:space="preserve">  profuse or wasteful spending; reckless or lavish behavior</w:t>
      </w:r>
    </w:p>
    <w:p w14:paraId="0DB7F32B" w14:textId="77777777" w:rsidR="00C34AE9" w:rsidRPr="00C34AE9" w:rsidRDefault="00C34AE9" w:rsidP="00C34AE9">
      <w:pPr>
        <w:numPr>
          <w:ilvl w:val="0"/>
          <w:numId w:val="9"/>
        </w:numPr>
        <w:rPr>
          <w:rFonts w:asciiTheme="majorHAnsi" w:hAnsiTheme="majorHAnsi"/>
        </w:rPr>
      </w:pPr>
      <w:r w:rsidRPr="00C34AE9">
        <w:rPr>
          <w:rFonts w:asciiTheme="majorHAnsi" w:hAnsiTheme="majorHAnsi"/>
        </w:rPr>
        <w:t>(Prodigal ministry-Luke 15): one who is “lost” and walking apart or far from God</w:t>
      </w:r>
    </w:p>
    <w:p w14:paraId="4A4006D2" w14:textId="06279414" w:rsidR="0069102B" w:rsidRDefault="00C34AE9" w:rsidP="00EB1710">
      <w:pPr>
        <w:numPr>
          <w:ilvl w:val="0"/>
          <w:numId w:val="9"/>
        </w:numPr>
        <w:rPr>
          <w:rFonts w:asciiTheme="majorHAnsi" w:hAnsiTheme="majorHAnsi"/>
        </w:rPr>
      </w:pPr>
      <w:proofErr w:type="spellStart"/>
      <w:r w:rsidRPr="00C34AE9">
        <w:rPr>
          <w:rFonts w:asciiTheme="majorHAnsi" w:hAnsiTheme="majorHAnsi"/>
          <w:b/>
          <w:bCs/>
        </w:rPr>
        <w:t>Prov</w:t>
      </w:r>
      <w:proofErr w:type="spellEnd"/>
      <w:r w:rsidRPr="00C34AE9">
        <w:rPr>
          <w:rFonts w:asciiTheme="majorHAnsi" w:hAnsiTheme="majorHAnsi"/>
          <w:b/>
          <w:bCs/>
        </w:rPr>
        <w:t xml:space="preserve"> 18: 1-2 </w:t>
      </w:r>
      <w:r w:rsidRPr="00C34AE9">
        <w:rPr>
          <w:rFonts w:asciiTheme="majorHAnsi" w:hAnsiTheme="majorHAnsi"/>
          <w:i/>
          <w:iCs/>
        </w:rPr>
        <w:t>He who separates himself and seeks his own desire, he quarrels against all sound wisdom; a fool that does not delight in understanding, but only in revealing his own mind</w:t>
      </w:r>
    </w:p>
    <w:p w14:paraId="37686B0E" w14:textId="77777777" w:rsidR="00C34AE9" w:rsidRPr="00C34AE9" w:rsidRDefault="00C34AE9" w:rsidP="00C34AE9">
      <w:pPr>
        <w:ind w:left="720"/>
        <w:rPr>
          <w:rFonts w:asciiTheme="majorHAnsi" w:hAnsiTheme="majorHAnsi"/>
        </w:rPr>
      </w:pPr>
    </w:p>
    <w:p w14:paraId="15527498" w14:textId="61207440" w:rsidR="00EB1710" w:rsidRDefault="003E2438" w:rsidP="00EB1710">
      <w:pPr>
        <w:rPr>
          <w:rFonts w:asciiTheme="majorHAnsi" w:hAnsiTheme="majorHAnsi"/>
          <w:b/>
        </w:rPr>
      </w:pPr>
      <w:r w:rsidRPr="003E2438">
        <w:rPr>
          <w:rFonts w:asciiTheme="majorHAnsi" w:hAnsiTheme="majorHAnsi"/>
          <w:b/>
        </w:rPr>
        <w:t xml:space="preserve">Luke </w:t>
      </w:r>
      <w:r w:rsidR="00C34AE9">
        <w:rPr>
          <w:rFonts w:asciiTheme="majorHAnsi" w:hAnsiTheme="majorHAnsi"/>
          <w:b/>
        </w:rPr>
        <w:t>Chapter 15</w:t>
      </w:r>
      <w:bookmarkStart w:id="0" w:name="_GoBack"/>
      <w:bookmarkEnd w:id="0"/>
    </w:p>
    <w:p w14:paraId="215C62B5" w14:textId="3AB1DCF2" w:rsidR="0055041C" w:rsidRDefault="00BC4A64" w:rsidP="00EB1710">
      <w:pPr>
        <w:rPr>
          <w:rFonts w:asciiTheme="majorHAnsi" w:hAnsiTheme="majorHAnsi"/>
        </w:rPr>
      </w:pPr>
      <w:r>
        <w:rPr>
          <w:rFonts w:asciiTheme="majorHAnsi" w:hAnsiTheme="majorHAnsi"/>
        </w:rPr>
        <w:t>Luke Chapter 14 places Jesus at a feast in the home of a prominent Pharisee. Toward the end of the chapter</w:t>
      </w:r>
      <w:r w:rsidR="00064D43">
        <w:rPr>
          <w:rFonts w:asciiTheme="majorHAnsi" w:hAnsiTheme="majorHAnsi"/>
        </w:rPr>
        <w:t>,</w:t>
      </w:r>
      <w:r>
        <w:rPr>
          <w:rFonts w:asciiTheme="majorHAnsi" w:hAnsiTheme="majorHAnsi"/>
        </w:rPr>
        <w:t xml:space="preserve"> Jesus has left the feast and is travelling with a great crowd. </w:t>
      </w:r>
      <w:r w:rsidR="005D16A1">
        <w:rPr>
          <w:rFonts w:asciiTheme="majorHAnsi" w:hAnsiTheme="majorHAnsi"/>
        </w:rPr>
        <w:t>Luke 15:</w:t>
      </w:r>
      <w:r w:rsidR="00655B28">
        <w:rPr>
          <w:rFonts w:asciiTheme="majorHAnsi" w:hAnsiTheme="majorHAnsi"/>
        </w:rPr>
        <w:t>1</w:t>
      </w:r>
      <w:r w:rsidR="005D16A1">
        <w:rPr>
          <w:rFonts w:asciiTheme="majorHAnsi" w:hAnsiTheme="majorHAnsi"/>
        </w:rPr>
        <w:t>-2 tells us that people from all walks of life are listening to Jesus’ message</w:t>
      </w:r>
      <w:r w:rsidR="00655B28">
        <w:rPr>
          <w:rFonts w:asciiTheme="majorHAnsi" w:hAnsiTheme="majorHAnsi"/>
        </w:rPr>
        <w:t>.</w:t>
      </w:r>
      <w:r>
        <w:rPr>
          <w:rFonts w:asciiTheme="majorHAnsi" w:hAnsiTheme="majorHAnsi"/>
        </w:rPr>
        <w:t xml:space="preserve"> Some in the audience are Jesus devout disciples, some are skeptical Pharisees, and some are sinners. Some sinners are </w:t>
      </w:r>
      <w:r w:rsidR="0055041C">
        <w:rPr>
          <w:rFonts w:asciiTheme="majorHAnsi" w:hAnsiTheme="majorHAnsi"/>
        </w:rPr>
        <w:t>following Jesus for what he can give them in terms of physical healing or food, and some are sincere,</w:t>
      </w:r>
      <w:r>
        <w:rPr>
          <w:rFonts w:asciiTheme="majorHAnsi" w:hAnsiTheme="majorHAnsi"/>
        </w:rPr>
        <w:t xml:space="preserve"> </w:t>
      </w:r>
      <w:r w:rsidR="00C85804">
        <w:rPr>
          <w:rFonts w:asciiTheme="majorHAnsi" w:hAnsiTheme="majorHAnsi"/>
        </w:rPr>
        <w:t>searching</w:t>
      </w:r>
      <w:r w:rsidR="0055041C">
        <w:rPr>
          <w:rFonts w:asciiTheme="majorHAnsi" w:hAnsiTheme="majorHAnsi"/>
        </w:rPr>
        <w:t>,</w:t>
      </w:r>
      <w:r w:rsidR="00C85804">
        <w:rPr>
          <w:rFonts w:asciiTheme="majorHAnsi" w:hAnsiTheme="majorHAnsi"/>
        </w:rPr>
        <w:t xml:space="preserve"> </w:t>
      </w:r>
      <w:r w:rsidR="0055041C">
        <w:rPr>
          <w:rFonts w:asciiTheme="majorHAnsi" w:hAnsiTheme="majorHAnsi"/>
        </w:rPr>
        <w:t>t</w:t>
      </w:r>
      <w:r>
        <w:rPr>
          <w:rFonts w:asciiTheme="majorHAnsi" w:hAnsiTheme="majorHAnsi"/>
        </w:rPr>
        <w:t>rying to simply figure life out</w:t>
      </w:r>
      <w:r w:rsidR="0055041C">
        <w:rPr>
          <w:rFonts w:asciiTheme="majorHAnsi" w:hAnsiTheme="majorHAnsi"/>
        </w:rPr>
        <w:t xml:space="preserve"> and looking for healing of their souls, whethe</w:t>
      </w:r>
      <w:r w:rsidR="00C85804">
        <w:rPr>
          <w:rFonts w:asciiTheme="majorHAnsi" w:hAnsiTheme="majorHAnsi"/>
        </w:rPr>
        <w:t xml:space="preserve">r they even realize it or not. </w:t>
      </w:r>
      <w:r w:rsidR="0055041C">
        <w:rPr>
          <w:rFonts w:asciiTheme="majorHAnsi" w:hAnsiTheme="majorHAnsi"/>
        </w:rPr>
        <w:t xml:space="preserve">Jesus begins to </w:t>
      </w:r>
      <w:proofErr w:type="gramStart"/>
      <w:r w:rsidR="002C3906">
        <w:rPr>
          <w:rFonts w:asciiTheme="majorHAnsi" w:hAnsiTheme="majorHAnsi"/>
        </w:rPr>
        <w:t>lay</w:t>
      </w:r>
      <w:proofErr w:type="gramEnd"/>
      <w:r>
        <w:rPr>
          <w:rFonts w:asciiTheme="majorHAnsi" w:hAnsiTheme="majorHAnsi"/>
        </w:rPr>
        <w:t xml:space="preserve"> out three parables in Chapter 15 that give us great insight into the heart and purpose of God. To understand the Prodigal Story we must first look at the two short parables in this chapter that precede it.</w:t>
      </w:r>
    </w:p>
    <w:p w14:paraId="6D344448" w14:textId="7675E086" w:rsidR="003E2438" w:rsidRPr="005D16A1" w:rsidRDefault="0055041C" w:rsidP="0055041C">
      <w:pPr>
        <w:pStyle w:val="ListParagraph"/>
        <w:numPr>
          <w:ilvl w:val="0"/>
          <w:numId w:val="1"/>
        </w:numPr>
        <w:rPr>
          <w:rFonts w:asciiTheme="majorHAnsi" w:hAnsiTheme="majorHAnsi"/>
          <w:b/>
        </w:rPr>
      </w:pPr>
      <w:r w:rsidRPr="005D16A1">
        <w:rPr>
          <w:rFonts w:asciiTheme="majorHAnsi" w:hAnsiTheme="majorHAnsi"/>
          <w:b/>
        </w:rPr>
        <w:t>Luke 15:3-7 The Lost Sheep</w:t>
      </w:r>
    </w:p>
    <w:p w14:paraId="0216871F" w14:textId="77777777" w:rsidR="005D16A1" w:rsidRDefault="0055041C" w:rsidP="005D16A1">
      <w:pPr>
        <w:pStyle w:val="ListParagraph"/>
        <w:numPr>
          <w:ilvl w:val="1"/>
          <w:numId w:val="1"/>
        </w:numPr>
        <w:rPr>
          <w:rFonts w:asciiTheme="majorHAnsi" w:hAnsiTheme="majorHAnsi"/>
        </w:rPr>
      </w:pPr>
      <w:r>
        <w:rPr>
          <w:rFonts w:asciiTheme="majorHAnsi" w:hAnsiTheme="majorHAnsi"/>
        </w:rPr>
        <w:t xml:space="preserve">The parable describes a shepherd that leaves his 99 sheep at hand to go and search for the one lost sheep. </w:t>
      </w:r>
      <w:r w:rsidR="005D16A1">
        <w:rPr>
          <w:rFonts w:asciiTheme="majorHAnsi" w:hAnsiTheme="majorHAnsi"/>
        </w:rPr>
        <w:t xml:space="preserve">The shepherd rejoices joyously for the one sheep he finds as Jesus summarizes the point of the parable. </w:t>
      </w:r>
    </w:p>
    <w:p w14:paraId="77C84255" w14:textId="566DC272" w:rsidR="005D16A1" w:rsidRPr="005D16A1" w:rsidRDefault="005D16A1" w:rsidP="005D16A1">
      <w:pPr>
        <w:pStyle w:val="ListParagraph"/>
        <w:numPr>
          <w:ilvl w:val="1"/>
          <w:numId w:val="1"/>
        </w:numPr>
        <w:rPr>
          <w:rFonts w:asciiTheme="majorHAnsi" w:hAnsiTheme="majorHAnsi"/>
        </w:rPr>
      </w:pPr>
      <w:r w:rsidRPr="005D16A1">
        <w:rPr>
          <w:rFonts w:asciiTheme="majorHAnsi" w:hAnsiTheme="majorHAnsi"/>
          <w:i/>
          <w:iCs/>
        </w:rPr>
        <w:t>“I tell you that in the same way there will be more rejoicing in heaven over one sinner who repents than over ninety-nine righteous persons who do not need to repent.”</w:t>
      </w:r>
      <w:r>
        <w:rPr>
          <w:rFonts w:asciiTheme="majorHAnsi" w:hAnsiTheme="majorHAnsi"/>
          <w:i/>
          <w:iCs/>
        </w:rPr>
        <w:t xml:space="preserve"> V.7</w:t>
      </w:r>
    </w:p>
    <w:p w14:paraId="2CF7C804" w14:textId="08C67511" w:rsidR="0055041C" w:rsidRPr="005D16A1" w:rsidRDefault="005D16A1" w:rsidP="005D16A1">
      <w:pPr>
        <w:pStyle w:val="ListParagraph"/>
        <w:numPr>
          <w:ilvl w:val="0"/>
          <w:numId w:val="1"/>
        </w:numPr>
        <w:rPr>
          <w:rFonts w:asciiTheme="majorHAnsi" w:hAnsiTheme="majorHAnsi"/>
          <w:b/>
        </w:rPr>
      </w:pPr>
      <w:r w:rsidRPr="005D16A1">
        <w:rPr>
          <w:rFonts w:asciiTheme="majorHAnsi" w:hAnsiTheme="majorHAnsi"/>
          <w:b/>
        </w:rPr>
        <w:t>Luke 15:8-10 The Lost Coin</w:t>
      </w:r>
    </w:p>
    <w:p w14:paraId="6CF06B84" w14:textId="5475F632" w:rsidR="005D16A1" w:rsidRDefault="005D16A1" w:rsidP="005D16A1">
      <w:pPr>
        <w:pStyle w:val="ListParagraph"/>
        <w:numPr>
          <w:ilvl w:val="1"/>
          <w:numId w:val="1"/>
        </w:numPr>
        <w:rPr>
          <w:rFonts w:asciiTheme="majorHAnsi" w:hAnsiTheme="majorHAnsi"/>
        </w:rPr>
      </w:pPr>
      <w:r>
        <w:rPr>
          <w:rFonts w:asciiTheme="majorHAnsi" w:hAnsiTheme="majorHAnsi"/>
        </w:rPr>
        <w:lastRenderedPageBreak/>
        <w:t>Jesus describes a woman who has ten silver coins and loses one. She stops all she is doing to diligently search for the lost coin. Once found</w:t>
      </w:r>
      <w:r w:rsidR="002C3906">
        <w:rPr>
          <w:rFonts w:asciiTheme="majorHAnsi" w:hAnsiTheme="majorHAnsi"/>
        </w:rPr>
        <w:t>,</w:t>
      </w:r>
      <w:r>
        <w:rPr>
          <w:rFonts w:asciiTheme="majorHAnsi" w:hAnsiTheme="majorHAnsi"/>
        </w:rPr>
        <w:t xml:space="preserve"> she calls friends and neighbors to celebrate. Again, Jesus closes this short story to point out the same principle as outlined above. </w:t>
      </w:r>
    </w:p>
    <w:p w14:paraId="4D66590B" w14:textId="53C05760" w:rsidR="005D16A1" w:rsidRPr="005D16A1" w:rsidRDefault="005D16A1" w:rsidP="005D16A1">
      <w:pPr>
        <w:pStyle w:val="ListParagraph"/>
        <w:numPr>
          <w:ilvl w:val="1"/>
          <w:numId w:val="1"/>
        </w:numPr>
        <w:rPr>
          <w:rFonts w:asciiTheme="majorHAnsi" w:hAnsiTheme="majorHAnsi"/>
        </w:rPr>
      </w:pPr>
      <w:r w:rsidRPr="005D16A1">
        <w:rPr>
          <w:rFonts w:asciiTheme="majorHAnsi" w:hAnsiTheme="majorHAnsi"/>
          <w:i/>
          <w:iCs/>
        </w:rPr>
        <w:t>In the same way, I tell you, there is rejoicing in the presence of the angels of God over one sinner who repents.”</w:t>
      </w:r>
      <w:r>
        <w:rPr>
          <w:rFonts w:asciiTheme="majorHAnsi" w:hAnsiTheme="majorHAnsi"/>
          <w:i/>
          <w:iCs/>
        </w:rPr>
        <w:t xml:space="preserve"> V 10</w:t>
      </w:r>
    </w:p>
    <w:p w14:paraId="2E0B6CED" w14:textId="77777777" w:rsidR="005D16A1" w:rsidRDefault="005D16A1" w:rsidP="005D16A1">
      <w:pPr>
        <w:pStyle w:val="ListParagraph"/>
        <w:ind w:left="1440"/>
        <w:rPr>
          <w:rFonts w:asciiTheme="majorHAnsi" w:hAnsiTheme="majorHAnsi"/>
        </w:rPr>
      </w:pPr>
    </w:p>
    <w:p w14:paraId="40D26A05" w14:textId="77777777" w:rsidR="00B85BB2" w:rsidRDefault="00B85BB2" w:rsidP="005D16A1">
      <w:pPr>
        <w:pStyle w:val="ListParagraph"/>
        <w:ind w:left="1440"/>
        <w:rPr>
          <w:rFonts w:asciiTheme="majorHAnsi" w:hAnsiTheme="majorHAnsi"/>
        </w:rPr>
      </w:pPr>
    </w:p>
    <w:p w14:paraId="633A0FE4" w14:textId="77777777" w:rsidR="00B85BB2" w:rsidRPr="005D16A1" w:rsidRDefault="00B85BB2" w:rsidP="005D16A1">
      <w:pPr>
        <w:pStyle w:val="ListParagraph"/>
        <w:ind w:left="1440"/>
        <w:rPr>
          <w:rFonts w:asciiTheme="majorHAnsi" w:hAnsiTheme="majorHAnsi"/>
        </w:rPr>
      </w:pPr>
    </w:p>
    <w:p w14:paraId="254E5D74" w14:textId="12C88A8F" w:rsidR="005D16A1" w:rsidRDefault="005D16A1" w:rsidP="005D16A1">
      <w:pPr>
        <w:rPr>
          <w:rFonts w:asciiTheme="majorHAnsi" w:hAnsiTheme="majorHAnsi"/>
          <w:b/>
        </w:rPr>
      </w:pPr>
      <w:r w:rsidRPr="005D16A1">
        <w:rPr>
          <w:rFonts w:asciiTheme="majorHAnsi" w:hAnsiTheme="majorHAnsi"/>
          <w:b/>
        </w:rPr>
        <w:t xml:space="preserve">Luke 15:11-31 The Prodigal </w:t>
      </w:r>
      <w:proofErr w:type="gramStart"/>
      <w:r w:rsidRPr="005D16A1">
        <w:rPr>
          <w:rFonts w:asciiTheme="majorHAnsi" w:hAnsiTheme="majorHAnsi"/>
          <w:b/>
        </w:rPr>
        <w:t>Son</w:t>
      </w:r>
      <w:r w:rsidR="002C3906">
        <w:rPr>
          <w:rFonts w:asciiTheme="majorHAnsi" w:hAnsiTheme="majorHAnsi"/>
          <w:b/>
        </w:rPr>
        <w:t xml:space="preserve"> :</w:t>
      </w:r>
      <w:proofErr w:type="gramEnd"/>
      <w:r w:rsidR="002C3906">
        <w:rPr>
          <w:rFonts w:asciiTheme="majorHAnsi" w:hAnsiTheme="majorHAnsi"/>
          <w:b/>
        </w:rPr>
        <w:t xml:space="preserve"> Highlights</w:t>
      </w:r>
    </w:p>
    <w:p w14:paraId="1E93625B" w14:textId="52F7AABA" w:rsidR="00B85BB2" w:rsidRPr="006A2E42" w:rsidRDefault="006A2E42" w:rsidP="002C3906">
      <w:pPr>
        <w:pStyle w:val="ListParagraph"/>
        <w:numPr>
          <w:ilvl w:val="0"/>
          <w:numId w:val="5"/>
        </w:numPr>
        <w:rPr>
          <w:rFonts w:asciiTheme="majorHAnsi" w:hAnsiTheme="majorHAnsi"/>
          <w:i/>
        </w:rPr>
      </w:pPr>
      <w:r>
        <w:rPr>
          <w:rFonts w:asciiTheme="majorHAnsi" w:hAnsiTheme="majorHAnsi"/>
        </w:rPr>
        <w:t xml:space="preserve">V12 The younger son asks for his share of the estate </w:t>
      </w:r>
    </w:p>
    <w:p w14:paraId="01003D43" w14:textId="32783AA9" w:rsidR="006A2E42" w:rsidRPr="006A2E42" w:rsidRDefault="006A2E42" w:rsidP="002C3906">
      <w:pPr>
        <w:pStyle w:val="ListParagraph"/>
        <w:numPr>
          <w:ilvl w:val="1"/>
          <w:numId w:val="5"/>
        </w:numPr>
        <w:rPr>
          <w:rFonts w:asciiTheme="majorHAnsi" w:hAnsiTheme="majorHAnsi"/>
          <w:i/>
        </w:rPr>
      </w:pPr>
      <w:r>
        <w:rPr>
          <w:rFonts w:asciiTheme="majorHAnsi" w:hAnsiTheme="majorHAnsi"/>
        </w:rPr>
        <w:t>Such a request was entirely inappropriate for a couple of reasons. First of all, sons were to gain their inheritance only upon their Father’s death. Also the elder son should get 2/3rds of the portion. The prodigal son asked for more than his share (half), and by asking for his inheritance now was</w:t>
      </w:r>
      <w:r w:rsidR="002C3906">
        <w:rPr>
          <w:rFonts w:asciiTheme="majorHAnsi" w:hAnsiTheme="majorHAnsi"/>
        </w:rPr>
        <w:t>, in essence</w:t>
      </w:r>
      <w:proofErr w:type="gramStart"/>
      <w:r w:rsidR="002C3906">
        <w:rPr>
          <w:rFonts w:asciiTheme="majorHAnsi" w:hAnsiTheme="majorHAnsi"/>
        </w:rPr>
        <w:t xml:space="preserve">, </w:t>
      </w:r>
      <w:r>
        <w:rPr>
          <w:rFonts w:asciiTheme="majorHAnsi" w:hAnsiTheme="majorHAnsi"/>
        </w:rPr>
        <w:t xml:space="preserve"> wishing</w:t>
      </w:r>
      <w:proofErr w:type="gramEnd"/>
      <w:r>
        <w:rPr>
          <w:rFonts w:asciiTheme="majorHAnsi" w:hAnsiTheme="majorHAnsi"/>
        </w:rPr>
        <w:t xml:space="preserve"> his father dead. This would seem totally inappropriate to the Pharisees (Deut. 21:18-21) while possibly understandable to the sinners.</w:t>
      </w:r>
    </w:p>
    <w:p w14:paraId="19D0282F" w14:textId="492D913F" w:rsidR="002C3906" w:rsidRPr="002C3906" w:rsidRDefault="006A2E42" w:rsidP="002C3906">
      <w:pPr>
        <w:pStyle w:val="ListParagraph"/>
        <w:numPr>
          <w:ilvl w:val="1"/>
          <w:numId w:val="5"/>
        </w:numPr>
        <w:rPr>
          <w:rFonts w:asciiTheme="majorHAnsi" w:hAnsiTheme="majorHAnsi"/>
          <w:i/>
        </w:rPr>
      </w:pPr>
      <w:r>
        <w:rPr>
          <w:rFonts w:asciiTheme="majorHAnsi" w:hAnsiTheme="majorHAnsi"/>
        </w:rPr>
        <w:t>The father divides the property as requested, which allows the prodig</w:t>
      </w:r>
      <w:r w:rsidR="002C3906">
        <w:rPr>
          <w:rFonts w:asciiTheme="majorHAnsi" w:hAnsiTheme="majorHAnsi"/>
        </w:rPr>
        <w:t>al’s choice of obedience or</w:t>
      </w:r>
      <w:r>
        <w:rPr>
          <w:rFonts w:asciiTheme="majorHAnsi" w:hAnsiTheme="majorHAnsi"/>
        </w:rPr>
        <w:t xml:space="preserve"> disobedience.</w:t>
      </w:r>
    </w:p>
    <w:p w14:paraId="1EA66B76" w14:textId="61A24ECA" w:rsidR="006A2E42" w:rsidRPr="002C3906" w:rsidRDefault="006A2E42" w:rsidP="002C3906">
      <w:pPr>
        <w:pStyle w:val="ListParagraph"/>
        <w:numPr>
          <w:ilvl w:val="0"/>
          <w:numId w:val="5"/>
        </w:numPr>
        <w:rPr>
          <w:rFonts w:asciiTheme="majorHAnsi" w:hAnsiTheme="majorHAnsi"/>
          <w:i/>
        </w:rPr>
      </w:pPr>
      <w:r w:rsidRPr="002C3906">
        <w:rPr>
          <w:rFonts w:asciiTheme="majorHAnsi" w:hAnsiTheme="majorHAnsi"/>
        </w:rPr>
        <w:t xml:space="preserve">V13 The prodigal son </w:t>
      </w:r>
      <w:r w:rsidR="00861800" w:rsidRPr="002C3906">
        <w:rPr>
          <w:rFonts w:asciiTheme="majorHAnsi" w:hAnsiTheme="majorHAnsi"/>
        </w:rPr>
        <w:t xml:space="preserve">chooses disobedience and rebellion. </w:t>
      </w:r>
    </w:p>
    <w:p w14:paraId="7846E8AC" w14:textId="4EADD908" w:rsidR="00861800" w:rsidRPr="00861800" w:rsidRDefault="00861800" w:rsidP="002C3906">
      <w:pPr>
        <w:pStyle w:val="ListParagraph"/>
        <w:numPr>
          <w:ilvl w:val="0"/>
          <w:numId w:val="5"/>
        </w:numPr>
        <w:rPr>
          <w:rFonts w:asciiTheme="majorHAnsi" w:hAnsiTheme="majorHAnsi"/>
          <w:i/>
        </w:rPr>
      </w:pPr>
      <w:r>
        <w:rPr>
          <w:rFonts w:asciiTheme="majorHAnsi" w:hAnsiTheme="majorHAnsi"/>
        </w:rPr>
        <w:t>V 14-15 young son squandered his wealth; famine struck</w:t>
      </w:r>
    </w:p>
    <w:p w14:paraId="2724ED3C" w14:textId="299DF029" w:rsidR="00861800" w:rsidRPr="00861800" w:rsidRDefault="00861800" w:rsidP="002C3906">
      <w:pPr>
        <w:pStyle w:val="ListParagraph"/>
        <w:numPr>
          <w:ilvl w:val="1"/>
          <w:numId w:val="5"/>
        </w:numPr>
        <w:rPr>
          <w:rFonts w:asciiTheme="majorHAnsi" w:hAnsiTheme="majorHAnsi"/>
          <w:i/>
        </w:rPr>
      </w:pPr>
      <w:r>
        <w:rPr>
          <w:rFonts w:asciiTheme="majorHAnsi" w:hAnsiTheme="majorHAnsi"/>
        </w:rPr>
        <w:t>Friends disappeared; no support, no help, homeless</w:t>
      </w:r>
    </w:p>
    <w:p w14:paraId="7D1E8B9A" w14:textId="14EACC11" w:rsidR="00861800" w:rsidRPr="005C0BDD" w:rsidRDefault="00861800" w:rsidP="002C3906">
      <w:pPr>
        <w:pStyle w:val="ListParagraph"/>
        <w:numPr>
          <w:ilvl w:val="1"/>
          <w:numId w:val="5"/>
        </w:numPr>
        <w:rPr>
          <w:rFonts w:asciiTheme="majorHAnsi" w:hAnsiTheme="majorHAnsi"/>
          <w:b/>
        </w:rPr>
      </w:pPr>
      <w:r w:rsidRPr="005C0BDD">
        <w:rPr>
          <w:rFonts w:asciiTheme="majorHAnsi" w:hAnsiTheme="majorHAnsi"/>
        </w:rPr>
        <w:t>Sin and disobedience led to isolation</w:t>
      </w:r>
      <w:r w:rsidRPr="005C0BDD">
        <w:rPr>
          <w:rFonts w:asciiTheme="majorHAnsi" w:hAnsiTheme="majorHAnsi"/>
          <w:b/>
        </w:rPr>
        <w:t xml:space="preserve"> </w:t>
      </w:r>
      <w:r>
        <w:rPr>
          <w:rFonts w:asciiTheme="majorHAnsi" w:hAnsiTheme="majorHAnsi"/>
        </w:rPr>
        <w:t xml:space="preserve">as noted in Isaiah 59:1-2 </w:t>
      </w:r>
      <w:r w:rsidRPr="005C0BDD">
        <w:rPr>
          <w:rFonts w:asciiTheme="majorHAnsi" w:hAnsiTheme="majorHAnsi"/>
          <w:i/>
        </w:rPr>
        <w:t>Surely the arm of the Lord is not too short to save, nor his ear too dull to hear. But your iniquities have separated you from your God</w:t>
      </w:r>
      <w:r w:rsidR="005C0BDD" w:rsidRPr="005C0BDD">
        <w:rPr>
          <w:rFonts w:asciiTheme="majorHAnsi" w:hAnsiTheme="majorHAnsi"/>
          <w:i/>
        </w:rPr>
        <w:t xml:space="preserve">; your sins have hidden his face from you, so that he will not hear. </w:t>
      </w:r>
      <w:r w:rsidR="005C0BDD" w:rsidRPr="005C0BDD">
        <w:rPr>
          <w:rFonts w:asciiTheme="majorHAnsi" w:hAnsiTheme="majorHAnsi"/>
          <w:b/>
        </w:rPr>
        <w:t xml:space="preserve">Note: Sin always leads to greater isolation and separation from God. </w:t>
      </w:r>
    </w:p>
    <w:p w14:paraId="621D30ED" w14:textId="3E447659" w:rsidR="005C0BDD" w:rsidRPr="005C0BDD" w:rsidRDefault="005C0BDD" w:rsidP="002C3906">
      <w:pPr>
        <w:pStyle w:val="ListParagraph"/>
        <w:numPr>
          <w:ilvl w:val="1"/>
          <w:numId w:val="5"/>
        </w:numPr>
        <w:rPr>
          <w:rFonts w:asciiTheme="majorHAnsi" w:hAnsiTheme="majorHAnsi"/>
          <w:i/>
        </w:rPr>
      </w:pPr>
      <w:r>
        <w:rPr>
          <w:rFonts w:asciiTheme="majorHAnsi" w:hAnsiTheme="majorHAnsi"/>
        </w:rPr>
        <w:t>He was desperate to seek work</w:t>
      </w:r>
      <w:r w:rsidR="00655B28">
        <w:rPr>
          <w:rFonts w:asciiTheme="majorHAnsi" w:hAnsiTheme="majorHAnsi"/>
        </w:rPr>
        <w:t>,</w:t>
      </w:r>
      <w:r>
        <w:rPr>
          <w:rFonts w:asciiTheme="majorHAnsi" w:hAnsiTheme="majorHAnsi"/>
        </w:rPr>
        <w:t xml:space="preserve"> feeding pigs</w:t>
      </w:r>
      <w:r w:rsidR="00655B28">
        <w:rPr>
          <w:rFonts w:asciiTheme="majorHAnsi" w:hAnsiTheme="majorHAnsi"/>
        </w:rPr>
        <w:t>,</w:t>
      </w:r>
      <w:r>
        <w:rPr>
          <w:rFonts w:asciiTheme="majorHAnsi" w:hAnsiTheme="majorHAnsi"/>
        </w:rPr>
        <w:t xml:space="preserve"> </w:t>
      </w:r>
      <w:r w:rsidR="00655B28">
        <w:rPr>
          <w:rFonts w:asciiTheme="majorHAnsi" w:hAnsiTheme="majorHAnsi"/>
        </w:rPr>
        <w:t>which would have been detestable to a Jew</w:t>
      </w:r>
    </w:p>
    <w:p w14:paraId="530318B3" w14:textId="18A77509" w:rsidR="005C0BDD" w:rsidRPr="00253179" w:rsidRDefault="005C0BDD" w:rsidP="002C3906">
      <w:pPr>
        <w:pStyle w:val="ListParagraph"/>
        <w:numPr>
          <w:ilvl w:val="1"/>
          <w:numId w:val="5"/>
        </w:numPr>
        <w:rPr>
          <w:rFonts w:asciiTheme="majorHAnsi" w:hAnsiTheme="majorHAnsi"/>
          <w:i/>
        </w:rPr>
      </w:pPr>
      <w:r>
        <w:rPr>
          <w:rFonts w:asciiTheme="majorHAnsi" w:hAnsiTheme="majorHAnsi"/>
        </w:rPr>
        <w:t>Jesus is describing in the verses above a son who disrespected</w:t>
      </w:r>
      <w:r w:rsidR="00253179">
        <w:rPr>
          <w:rFonts w:asciiTheme="majorHAnsi" w:hAnsiTheme="majorHAnsi"/>
        </w:rPr>
        <w:t>, dishonored, and abandoned his father and his Jewish faith, as well as dishonored himself. The prodigal son was lost in every way.</w:t>
      </w:r>
    </w:p>
    <w:p w14:paraId="539FF3AA" w14:textId="50F42FE1" w:rsidR="00253179" w:rsidRPr="00253179" w:rsidRDefault="00253179" w:rsidP="002C3906">
      <w:pPr>
        <w:pStyle w:val="ListParagraph"/>
        <w:numPr>
          <w:ilvl w:val="0"/>
          <w:numId w:val="5"/>
        </w:numPr>
        <w:rPr>
          <w:rFonts w:asciiTheme="majorHAnsi" w:hAnsiTheme="majorHAnsi"/>
          <w:i/>
        </w:rPr>
      </w:pPr>
      <w:r>
        <w:rPr>
          <w:rFonts w:asciiTheme="majorHAnsi" w:hAnsiTheme="majorHAnsi"/>
        </w:rPr>
        <w:t xml:space="preserve">KEY </w:t>
      </w:r>
      <w:r w:rsidR="00655B28">
        <w:rPr>
          <w:rFonts w:asciiTheme="majorHAnsi" w:hAnsiTheme="majorHAnsi"/>
        </w:rPr>
        <w:t>VERSE:</w:t>
      </w:r>
      <w:r>
        <w:rPr>
          <w:rFonts w:asciiTheme="majorHAnsi" w:hAnsiTheme="majorHAnsi"/>
        </w:rPr>
        <w:t xml:space="preserve"> v 17 “</w:t>
      </w:r>
      <w:r w:rsidRPr="002C3906">
        <w:rPr>
          <w:rFonts w:asciiTheme="majorHAnsi" w:hAnsiTheme="majorHAnsi"/>
          <w:b/>
        </w:rPr>
        <w:t>when he came to his senses</w:t>
      </w:r>
      <w:r>
        <w:rPr>
          <w:rFonts w:asciiTheme="majorHAnsi" w:hAnsiTheme="majorHAnsi"/>
        </w:rPr>
        <w:t>”</w:t>
      </w:r>
    </w:p>
    <w:p w14:paraId="64FAE058" w14:textId="5A86405F" w:rsidR="00253179" w:rsidRPr="002F4D0D" w:rsidRDefault="00253179" w:rsidP="002C3906">
      <w:pPr>
        <w:pStyle w:val="ListParagraph"/>
        <w:numPr>
          <w:ilvl w:val="1"/>
          <w:numId w:val="5"/>
        </w:numPr>
        <w:rPr>
          <w:rFonts w:asciiTheme="majorHAnsi" w:hAnsiTheme="majorHAnsi"/>
          <w:i/>
          <w:u w:val="single"/>
        </w:rPr>
      </w:pPr>
      <w:r>
        <w:rPr>
          <w:rFonts w:asciiTheme="majorHAnsi" w:hAnsiTheme="majorHAnsi"/>
        </w:rPr>
        <w:t xml:space="preserve">The father did not get in the way. He allowed the Prodigal to reap what he had sown. The Prodigal had a vision and a plan that turned into disaster as he lived out a verse applicable to almost all </w:t>
      </w:r>
      <w:r w:rsidR="00655B28">
        <w:rPr>
          <w:rFonts w:asciiTheme="majorHAnsi" w:hAnsiTheme="majorHAnsi"/>
        </w:rPr>
        <w:t>prodigals. (</w:t>
      </w:r>
      <w:r>
        <w:rPr>
          <w:rFonts w:asciiTheme="majorHAnsi" w:hAnsiTheme="majorHAnsi"/>
        </w:rPr>
        <w:t>Prov.14</w:t>
      </w:r>
      <w:r w:rsidR="00655B28">
        <w:rPr>
          <w:rFonts w:asciiTheme="majorHAnsi" w:hAnsiTheme="majorHAnsi"/>
        </w:rPr>
        <w:t>: 12</w:t>
      </w:r>
      <w:r>
        <w:rPr>
          <w:rFonts w:asciiTheme="majorHAnsi" w:hAnsiTheme="majorHAnsi"/>
        </w:rPr>
        <w:t>) As a consequence of his decisions</w:t>
      </w:r>
      <w:r w:rsidR="00290C41">
        <w:rPr>
          <w:rFonts w:asciiTheme="majorHAnsi" w:hAnsiTheme="majorHAnsi"/>
        </w:rPr>
        <w:t>,</w:t>
      </w:r>
      <w:r>
        <w:rPr>
          <w:rFonts w:asciiTheme="majorHAnsi" w:hAnsiTheme="majorHAnsi"/>
        </w:rPr>
        <w:t xml:space="preserve"> he was now powerless, desperate, inadequate, and with no solutions. The Prodigal Son had finally hit his bottom and was convicted. 2 Cor</w:t>
      </w:r>
      <w:r w:rsidR="00655B28">
        <w:rPr>
          <w:rFonts w:asciiTheme="majorHAnsi" w:hAnsiTheme="majorHAnsi"/>
        </w:rPr>
        <w:t>.</w:t>
      </w:r>
      <w:r>
        <w:rPr>
          <w:rFonts w:asciiTheme="majorHAnsi" w:hAnsiTheme="majorHAnsi"/>
        </w:rPr>
        <w:t xml:space="preserve"> 7</w:t>
      </w:r>
      <w:r w:rsidR="009566C2">
        <w:rPr>
          <w:rFonts w:asciiTheme="majorHAnsi" w:hAnsiTheme="majorHAnsi"/>
        </w:rPr>
        <w:t xml:space="preserve">:8-10 talks of worldly sorrow that leads to death versus Godly sorrow that leads to repentance. </w:t>
      </w:r>
      <w:r w:rsidR="00290C41">
        <w:rPr>
          <w:rFonts w:asciiTheme="majorHAnsi" w:hAnsiTheme="majorHAnsi"/>
        </w:rPr>
        <w:t>C</w:t>
      </w:r>
      <w:r w:rsidR="009566C2">
        <w:rPr>
          <w:rFonts w:asciiTheme="majorHAnsi" w:hAnsiTheme="majorHAnsi"/>
        </w:rPr>
        <w:t>onsequences can lead to guilt and greater despair or it can lead to conviction that leads to repentance. The Prodigal had hit the botto</w:t>
      </w:r>
      <w:r w:rsidR="00290C41">
        <w:rPr>
          <w:rFonts w:asciiTheme="majorHAnsi" w:hAnsiTheme="majorHAnsi"/>
        </w:rPr>
        <w:t>m that we all pray our Prodigals; consequences that force</w:t>
      </w:r>
      <w:r w:rsidR="009566C2">
        <w:rPr>
          <w:rFonts w:asciiTheme="majorHAnsi" w:hAnsiTheme="majorHAnsi"/>
        </w:rPr>
        <w:t xml:space="preserve"> them to stop, turn from their ways, and head for home. As “He came to his senses”</w:t>
      </w:r>
      <w:r w:rsidR="00290C41">
        <w:rPr>
          <w:rFonts w:asciiTheme="majorHAnsi" w:hAnsiTheme="majorHAnsi"/>
        </w:rPr>
        <w:t>,</w:t>
      </w:r>
      <w:r w:rsidR="009566C2">
        <w:rPr>
          <w:rFonts w:asciiTheme="majorHAnsi" w:hAnsiTheme="majorHAnsi"/>
        </w:rPr>
        <w:t xml:space="preserve"> he lived out Romans 12:2 as he was transformed by the renewing of his mind. He had a paradigm shift as </w:t>
      </w:r>
      <w:r w:rsidR="009566C2" w:rsidRPr="002F4D0D">
        <w:rPr>
          <w:rFonts w:asciiTheme="majorHAnsi" w:hAnsiTheme="majorHAnsi"/>
          <w:u w:val="single"/>
        </w:rPr>
        <w:t xml:space="preserve">he realized His Father was where life truly resided. </w:t>
      </w:r>
    </w:p>
    <w:p w14:paraId="326B7D5C" w14:textId="730DD243" w:rsidR="002F4D0D" w:rsidRPr="002F4D0D" w:rsidRDefault="002F4D0D" w:rsidP="002C3906">
      <w:pPr>
        <w:pStyle w:val="ListParagraph"/>
        <w:numPr>
          <w:ilvl w:val="1"/>
          <w:numId w:val="5"/>
        </w:numPr>
        <w:rPr>
          <w:rFonts w:asciiTheme="majorHAnsi" w:hAnsiTheme="majorHAnsi"/>
          <w:i/>
          <w:u w:val="single"/>
        </w:rPr>
      </w:pPr>
      <w:r>
        <w:rPr>
          <w:rFonts w:asciiTheme="majorHAnsi" w:hAnsiTheme="majorHAnsi"/>
        </w:rPr>
        <w:t xml:space="preserve">V 18-19 The son stated that he had sinned against heaven and against His father. He was no longer worthy to be called his son. The Prodigal finally had the proper view of both himself and his father. </w:t>
      </w:r>
    </w:p>
    <w:p w14:paraId="1D27423E" w14:textId="77777777" w:rsidR="000300BD" w:rsidRPr="00F86E8C" w:rsidRDefault="002F4D0D" w:rsidP="002C3906">
      <w:pPr>
        <w:pStyle w:val="ListParagraph"/>
        <w:numPr>
          <w:ilvl w:val="1"/>
          <w:numId w:val="5"/>
        </w:numPr>
        <w:rPr>
          <w:rFonts w:asciiTheme="majorHAnsi" w:hAnsiTheme="majorHAnsi"/>
          <w:i/>
          <w:u w:val="single"/>
        </w:rPr>
      </w:pPr>
      <w:r>
        <w:rPr>
          <w:rFonts w:asciiTheme="majorHAnsi" w:hAnsiTheme="majorHAnsi"/>
        </w:rPr>
        <w:t xml:space="preserve">V 20 </w:t>
      </w:r>
      <w:r w:rsidR="00931F1D" w:rsidRPr="00931F1D">
        <w:rPr>
          <w:rFonts w:asciiTheme="majorHAnsi" w:hAnsiTheme="majorHAnsi"/>
          <w:i/>
        </w:rPr>
        <w:t>“</w:t>
      </w:r>
      <w:r w:rsidRPr="00931F1D">
        <w:rPr>
          <w:rFonts w:asciiTheme="majorHAnsi" w:hAnsiTheme="majorHAnsi"/>
          <w:i/>
        </w:rPr>
        <w:t>but while he was a long way off, his father saw him and was filled with compassion for him; he ran to his son, threw his arms around him and kissed him</w:t>
      </w:r>
      <w:r w:rsidR="00931F1D" w:rsidRPr="00931F1D">
        <w:rPr>
          <w:rFonts w:asciiTheme="majorHAnsi" w:hAnsiTheme="majorHAnsi"/>
          <w:i/>
        </w:rPr>
        <w:t>.”</w:t>
      </w:r>
      <w:r w:rsidR="00931F1D">
        <w:rPr>
          <w:rFonts w:asciiTheme="majorHAnsi" w:hAnsiTheme="majorHAnsi"/>
          <w:i/>
        </w:rPr>
        <w:t xml:space="preserve"> </w:t>
      </w:r>
      <w:r w:rsidR="00931F1D">
        <w:rPr>
          <w:rFonts w:asciiTheme="majorHAnsi" w:hAnsiTheme="majorHAnsi"/>
        </w:rPr>
        <w:t xml:space="preserve">Some commentaries state this story should be termed the Prodigal Father since the definition of prodigal is often uses to mean extravagant or wasteful. This response to the Prodigal’s return is a show of extravagant grace and mercy. </w:t>
      </w:r>
    </w:p>
    <w:p w14:paraId="206B6B3E" w14:textId="41AD79E2" w:rsidR="00F86E8C" w:rsidRPr="00F86E8C" w:rsidRDefault="00F86E8C" w:rsidP="002C3906">
      <w:pPr>
        <w:pStyle w:val="ListParagraph"/>
        <w:numPr>
          <w:ilvl w:val="1"/>
          <w:numId w:val="5"/>
        </w:numPr>
        <w:rPr>
          <w:rFonts w:asciiTheme="majorHAnsi" w:hAnsiTheme="majorHAnsi"/>
          <w:i/>
          <w:u w:val="single"/>
        </w:rPr>
      </w:pPr>
      <w:r>
        <w:rPr>
          <w:rFonts w:asciiTheme="majorHAnsi" w:hAnsiTheme="majorHAnsi"/>
        </w:rPr>
        <w:t>V 22-24 there was feasting and great celebration for the Prodigal son’s return …”for this son of mine was dead and is alive; he was lost and is found. “</w:t>
      </w:r>
    </w:p>
    <w:p w14:paraId="53FDE038" w14:textId="77777777" w:rsidR="00F86E8C" w:rsidRPr="00F86E8C" w:rsidRDefault="00F86E8C" w:rsidP="00F86E8C">
      <w:pPr>
        <w:rPr>
          <w:rFonts w:asciiTheme="majorHAnsi" w:hAnsiTheme="majorHAnsi"/>
        </w:rPr>
      </w:pPr>
    </w:p>
    <w:p w14:paraId="744842C8" w14:textId="7AEAD112" w:rsidR="002F4D0D" w:rsidRDefault="000300BD" w:rsidP="000300BD">
      <w:pPr>
        <w:ind w:firstLine="720"/>
        <w:rPr>
          <w:rFonts w:asciiTheme="majorHAnsi" w:hAnsiTheme="majorHAnsi"/>
        </w:rPr>
      </w:pPr>
      <w:r>
        <w:rPr>
          <w:rFonts w:asciiTheme="majorHAnsi" w:hAnsiTheme="majorHAnsi"/>
        </w:rPr>
        <w:t>The response of the Father</w:t>
      </w:r>
      <w:r w:rsidR="00931F1D" w:rsidRPr="000300BD">
        <w:rPr>
          <w:rFonts w:asciiTheme="majorHAnsi" w:hAnsiTheme="majorHAnsi"/>
        </w:rPr>
        <w:t xml:space="preserve"> is often misunderstood in light of the </w:t>
      </w:r>
      <w:r w:rsidR="00F86E8C">
        <w:rPr>
          <w:rFonts w:asciiTheme="majorHAnsi" w:hAnsiTheme="majorHAnsi"/>
        </w:rPr>
        <w:t>harm of enabling parenting.</w:t>
      </w:r>
      <w:r w:rsidR="00931F1D" w:rsidRPr="000300BD">
        <w:rPr>
          <w:rFonts w:asciiTheme="majorHAnsi" w:hAnsiTheme="majorHAnsi"/>
        </w:rPr>
        <w:t xml:space="preserve">  Parents question how such a response is warranted. </w:t>
      </w:r>
      <w:r w:rsidRPr="000300BD">
        <w:rPr>
          <w:rFonts w:asciiTheme="majorHAnsi" w:hAnsiTheme="majorHAnsi"/>
        </w:rPr>
        <w:t>T</w:t>
      </w:r>
      <w:r w:rsidR="00931F1D" w:rsidRPr="000300BD">
        <w:rPr>
          <w:rFonts w:asciiTheme="majorHAnsi" w:hAnsiTheme="majorHAnsi"/>
        </w:rPr>
        <w:t xml:space="preserve">he answer </w:t>
      </w:r>
      <w:r w:rsidR="00290C41">
        <w:rPr>
          <w:rFonts w:asciiTheme="majorHAnsi" w:hAnsiTheme="majorHAnsi"/>
        </w:rPr>
        <w:t>lies in understanding fully Jesus’ message</w:t>
      </w:r>
      <w:r w:rsidR="00931F1D" w:rsidRPr="000300BD">
        <w:rPr>
          <w:rFonts w:asciiTheme="majorHAnsi" w:hAnsiTheme="majorHAnsi"/>
        </w:rPr>
        <w:t xml:space="preserve"> in this parable.</w:t>
      </w:r>
      <w:r>
        <w:rPr>
          <w:rFonts w:asciiTheme="majorHAnsi" w:hAnsiTheme="majorHAnsi"/>
        </w:rPr>
        <w:t xml:space="preserve"> </w:t>
      </w:r>
    </w:p>
    <w:p w14:paraId="193D9239" w14:textId="77777777" w:rsidR="00F86E8C" w:rsidRDefault="00F86E8C" w:rsidP="00F86E8C">
      <w:pPr>
        <w:rPr>
          <w:rFonts w:asciiTheme="majorHAnsi" w:hAnsiTheme="majorHAnsi"/>
        </w:rPr>
      </w:pPr>
    </w:p>
    <w:p w14:paraId="6A1F65ED" w14:textId="47204228" w:rsidR="00F86E8C" w:rsidRPr="003F7509" w:rsidRDefault="00F22943" w:rsidP="00F86E8C">
      <w:pPr>
        <w:rPr>
          <w:rFonts w:asciiTheme="majorHAnsi" w:hAnsiTheme="majorHAnsi"/>
          <w:b/>
        </w:rPr>
      </w:pPr>
      <w:r w:rsidRPr="003F7509">
        <w:rPr>
          <w:rFonts w:asciiTheme="majorHAnsi" w:hAnsiTheme="majorHAnsi"/>
          <w:b/>
        </w:rPr>
        <w:t>What is the Main Point of the Prodigal Son Parable?</w:t>
      </w:r>
    </w:p>
    <w:p w14:paraId="6D975E76" w14:textId="3974E00E" w:rsidR="003F7509" w:rsidRDefault="00F22943" w:rsidP="00F86E8C">
      <w:pPr>
        <w:rPr>
          <w:rFonts w:asciiTheme="majorHAnsi" w:hAnsiTheme="majorHAnsi"/>
        </w:rPr>
      </w:pPr>
      <w:r>
        <w:rPr>
          <w:rFonts w:asciiTheme="majorHAnsi" w:hAnsiTheme="majorHAnsi"/>
        </w:rPr>
        <w:tab/>
        <w:t xml:space="preserve">We must look at the parable in context. Jesus is teaching in chapter 15 of Luke about the value of a single sheep, a single coin, and finally a single lost soul. The father’s comment in verse 24 are telling when he repeats why he has called for a celebration. </w:t>
      </w:r>
      <w:r w:rsidR="003F7509">
        <w:rPr>
          <w:rFonts w:asciiTheme="majorHAnsi" w:hAnsiTheme="majorHAnsi"/>
        </w:rPr>
        <w:t xml:space="preserve">The father stated that the son was lost and now is found and equated that to being dead and is now alive. The father is so overjoyed because he knew full well the outcome of a way of life of rebellion. Eternal separation from God in hell is so unthinkable and heartbreaking that when anyone comes to </w:t>
      </w:r>
      <w:r w:rsidR="00655B28">
        <w:rPr>
          <w:rFonts w:asciiTheme="majorHAnsi" w:hAnsiTheme="majorHAnsi"/>
        </w:rPr>
        <w:t>his or her</w:t>
      </w:r>
      <w:r w:rsidR="003F7509">
        <w:rPr>
          <w:rFonts w:asciiTheme="majorHAnsi" w:hAnsiTheme="majorHAnsi"/>
        </w:rPr>
        <w:t xml:space="preserve"> senses and returns</w:t>
      </w:r>
      <w:r w:rsidR="00290C41">
        <w:rPr>
          <w:rFonts w:asciiTheme="majorHAnsi" w:hAnsiTheme="majorHAnsi"/>
        </w:rPr>
        <w:t>,</w:t>
      </w:r>
      <w:r w:rsidR="003F7509">
        <w:rPr>
          <w:rFonts w:asciiTheme="majorHAnsi" w:hAnsiTheme="majorHAnsi"/>
        </w:rPr>
        <w:t xml:space="preserve"> it is cause for celebration, even over one single lost soul. In light of this understanding</w:t>
      </w:r>
      <w:r w:rsidR="00290C41">
        <w:rPr>
          <w:rFonts w:asciiTheme="majorHAnsi" w:hAnsiTheme="majorHAnsi"/>
        </w:rPr>
        <w:t>,</w:t>
      </w:r>
      <w:r w:rsidR="003F7509">
        <w:rPr>
          <w:rFonts w:asciiTheme="majorHAnsi" w:hAnsiTheme="majorHAnsi"/>
        </w:rPr>
        <w:t xml:space="preserve"> </w:t>
      </w:r>
      <w:r w:rsidR="003F7509" w:rsidRPr="00290C41">
        <w:rPr>
          <w:rFonts w:asciiTheme="majorHAnsi" w:hAnsiTheme="majorHAnsi"/>
          <w:i/>
        </w:rPr>
        <w:t>this parable is not about parenting</w:t>
      </w:r>
      <w:r w:rsidR="003F7509">
        <w:rPr>
          <w:rFonts w:asciiTheme="majorHAnsi" w:hAnsiTheme="majorHAnsi"/>
        </w:rPr>
        <w:t xml:space="preserve"> per se. This is about salvation and the decision to follow God and believe in Jesus. The parable is about the value of a single soul to God, even a rebellious soul. In this parable we can see that God is not looking for a resume’, he is looking for a broken spirit, a humble heart, and a genuine realization of the depth of one’s own sin that drives the choice of a relationship with Him. </w:t>
      </w:r>
    </w:p>
    <w:p w14:paraId="5A25BF1D" w14:textId="77777777" w:rsidR="003F7509" w:rsidRDefault="003F7509" w:rsidP="00F86E8C">
      <w:pPr>
        <w:rPr>
          <w:rFonts w:asciiTheme="majorHAnsi" w:hAnsiTheme="majorHAnsi"/>
        </w:rPr>
      </w:pPr>
    </w:p>
    <w:p w14:paraId="7521A7BB" w14:textId="2B95D6E7" w:rsidR="003F7509" w:rsidRPr="00C85804" w:rsidRDefault="003F7509" w:rsidP="00F86E8C">
      <w:pPr>
        <w:rPr>
          <w:rFonts w:asciiTheme="majorHAnsi" w:hAnsiTheme="majorHAnsi"/>
          <w:b/>
        </w:rPr>
      </w:pPr>
      <w:r w:rsidRPr="00C85804">
        <w:rPr>
          <w:rFonts w:asciiTheme="majorHAnsi" w:hAnsiTheme="majorHAnsi"/>
          <w:b/>
        </w:rPr>
        <w:t>The Father’s response</w:t>
      </w:r>
    </w:p>
    <w:p w14:paraId="508C27C3" w14:textId="001733C8" w:rsidR="003F7509" w:rsidRDefault="003F7509" w:rsidP="00F86E8C">
      <w:pPr>
        <w:rPr>
          <w:rFonts w:asciiTheme="majorHAnsi" w:hAnsiTheme="majorHAnsi"/>
        </w:rPr>
      </w:pPr>
      <w:r>
        <w:rPr>
          <w:rFonts w:asciiTheme="majorHAnsi" w:hAnsiTheme="majorHAnsi"/>
        </w:rPr>
        <w:tab/>
        <w:t xml:space="preserve">In the Father’s response, we see a picture of God and how He treats and views us. We should be encouraged by several key observations. </w:t>
      </w:r>
    </w:p>
    <w:p w14:paraId="1FE9AB83" w14:textId="53C4461D" w:rsidR="003F7509" w:rsidRDefault="003F7509" w:rsidP="003F7509">
      <w:pPr>
        <w:pStyle w:val="ListParagraph"/>
        <w:numPr>
          <w:ilvl w:val="0"/>
          <w:numId w:val="6"/>
        </w:numPr>
        <w:rPr>
          <w:rFonts w:asciiTheme="majorHAnsi" w:hAnsiTheme="majorHAnsi"/>
        </w:rPr>
      </w:pPr>
      <w:r>
        <w:rPr>
          <w:rFonts w:asciiTheme="majorHAnsi" w:hAnsiTheme="majorHAnsi"/>
        </w:rPr>
        <w:t xml:space="preserve">God loves us enough to </w:t>
      </w:r>
      <w:r w:rsidR="00290C41">
        <w:rPr>
          <w:rFonts w:asciiTheme="majorHAnsi" w:hAnsiTheme="majorHAnsi"/>
        </w:rPr>
        <w:t xml:space="preserve">allow us to </w:t>
      </w:r>
      <w:r>
        <w:rPr>
          <w:rFonts w:asciiTheme="majorHAnsi" w:hAnsiTheme="majorHAnsi"/>
        </w:rPr>
        <w:t>suffer the consequences of our actions and to see how our lives wi</w:t>
      </w:r>
      <w:r w:rsidR="007E3798">
        <w:rPr>
          <w:rFonts w:asciiTheme="majorHAnsi" w:hAnsiTheme="majorHAnsi"/>
        </w:rPr>
        <w:t xml:space="preserve">ll turn out if lived in our own sinful way. </w:t>
      </w:r>
    </w:p>
    <w:p w14:paraId="74E7E44A" w14:textId="575CE207" w:rsidR="007E3798" w:rsidRDefault="007E3798" w:rsidP="003F7509">
      <w:pPr>
        <w:pStyle w:val="ListParagraph"/>
        <w:numPr>
          <w:ilvl w:val="0"/>
          <w:numId w:val="6"/>
        </w:numPr>
        <w:rPr>
          <w:rFonts w:asciiTheme="majorHAnsi" w:hAnsiTheme="majorHAnsi"/>
        </w:rPr>
      </w:pPr>
      <w:r>
        <w:rPr>
          <w:rFonts w:asciiTheme="majorHAnsi" w:hAnsiTheme="majorHAnsi"/>
        </w:rPr>
        <w:t>God never takes his eyes off us and is always watching for our return</w:t>
      </w:r>
    </w:p>
    <w:p w14:paraId="1E8109AD" w14:textId="5B2A9676" w:rsidR="007E3798" w:rsidRDefault="007E3798" w:rsidP="003F7509">
      <w:pPr>
        <w:pStyle w:val="ListParagraph"/>
        <w:numPr>
          <w:ilvl w:val="0"/>
          <w:numId w:val="6"/>
        </w:numPr>
        <w:rPr>
          <w:rFonts w:asciiTheme="majorHAnsi" w:hAnsiTheme="majorHAnsi"/>
        </w:rPr>
      </w:pPr>
      <w:r>
        <w:rPr>
          <w:rFonts w:asciiTheme="majorHAnsi" w:hAnsiTheme="majorHAnsi"/>
        </w:rPr>
        <w:t xml:space="preserve">If we truly understand our own sinfulness and worth as well as understand God’s greatness, mercy, grace and worth, then He will not only allow us to enter His presence, but He will celebrate our return. </w:t>
      </w:r>
    </w:p>
    <w:p w14:paraId="2B684BA4" w14:textId="16A99C00" w:rsidR="007E3798" w:rsidRDefault="007E3798" w:rsidP="003F7509">
      <w:pPr>
        <w:pStyle w:val="ListParagraph"/>
        <w:numPr>
          <w:ilvl w:val="0"/>
          <w:numId w:val="6"/>
        </w:numPr>
        <w:rPr>
          <w:rFonts w:asciiTheme="majorHAnsi" w:hAnsiTheme="majorHAnsi"/>
        </w:rPr>
      </w:pPr>
      <w:r>
        <w:rPr>
          <w:rFonts w:asciiTheme="majorHAnsi" w:hAnsiTheme="majorHAnsi"/>
        </w:rPr>
        <w:t xml:space="preserve">God does not dwell on past sins </w:t>
      </w:r>
      <w:r w:rsidR="00C262FC">
        <w:rPr>
          <w:rFonts w:asciiTheme="majorHAnsi" w:hAnsiTheme="majorHAnsi"/>
        </w:rPr>
        <w:t>if our heart is</w:t>
      </w:r>
      <w:r>
        <w:rPr>
          <w:rFonts w:asciiTheme="majorHAnsi" w:hAnsiTheme="majorHAnsi"/>
        </w:rPr>
        <w:t xml:space="preserve"> repentant</w:t>
      </w:r>
      <w:r w:rsidR="00C262FC">
        <w:rPr>
          <w:rFonts w:asciiTheme="majorHAnsi" w:hAnsiTheme="majorHAnsi"/>
        </w:rPr>
        <w:t>.</w:t>
      </w:r>
      <w:r>
        <w:rPr>
          <w:rFonts w:asciiTheme="majorHAnsi" w:hAnsiTheme="majorHAnsi"/>
        </w:rPr>
        <w:t xml:space="preserve"> He died for those sins and </w:t>
      </w:r>
      <w:proofErr w:type="gramStart"/>
      <w:r>
        <w:rPr>
          <w:rFonts w:asciiTheme="majorHAnsi" w:hAnsiTheme="majorHAnsi"/>
        </w:rPr>
        <w:t>forgive</w:t>
      </w:r>
      <w:proofErr w:type="gramEnd"/>
      <w:r>
        <w:rPr>
          <w:rFonts w:asciiTheme="majorHAnsi" w:hAnsiTheme="majorHAnsi"/>
        </w:rPr>
        <w:t xml:space="preserve"> us</w:t>
      </w:r>
      <w:r w:rsidR="00C262FC">
        <w:rPr>
          <w:rFonts w:asciiTheme="majorHAnsi" w:hAnsiTheme="majorHAnsi"/>
        </w:rPr>
        <w:t>.</w:t>
      </w:r>
    </w:p>
    <w:p w14:paraId="6E53A003" w14:textId="3BACFF32" w:rsidR="007E3798" w:rsidRDefault="007E3798" w:rsidP="007E3798">
      <w:pPr>
        <w:ind w:left="360"/>
        <w:rPr>
          <w:rFonts w:asciiTheme="majorHAnsi" w:hAnsiTheme="majorHAnsi"/>
        </w:rPr>
      </w:pPr>
      <w:r>
        <w:rPr>
          <w:rFonts w:asciiTheme="majorHAnsi" w:hAnsiTheme="majorHAnsi"/>
        </w:rPr>
        <w:t>The father’s response can often be confusing to parents who view such easy forgiveness and celebration as enabling of a son who has wasted half of his father’s estate and comes home only when he has no alternative. Again, if this was a story about parenting, those concerns would be warranted, but we must remember that parables are told to drive home a point and have a clear focus. One must be very careful not to read too much into parables</w:t>
      </w:r>
      <w:r w:rsidR="00C262FC">
        <w:rPr>
          <w:rFonts w:asciiTheme="majorHAnsi" w:hAnsiTheme="majorHAnsi"/>
        </w:rPr>
        <w:t>. T</w:t>
      </w:r>
      <w:r>
        <w:rPr>
          <w:rFonts w:asciiTheme="majorHAnsi" w:hAnsiTheme="majorHAnsi"/>
        </w:rPr>
        <w:t xml:space="preserve">he Father’s response is appropriate here and not enabling because the Father in this story represents </w:t>
      </w:r>
      <w:r w:rsidR="00C262FC">
        <w:rPr>
          <w:rFonts w:asciiTheme="majorHAnsi" w:hAnsiTheme="majorHAnsi"/>
        </w:rPr>
        <w:t>omniscient God, who knows the prodigal son’s heart is sincere and repentant.</w:t>
      </w:r>
      <w:r>
        <w:rPr>
          <w:rFonts w:asciiTheme="majorHAnsi" w:hAnsiTheme="majorHAnsi"/>
        </w:rPr>
        <w:t xml:space="preserve"> God knows </w:t>
      </w:r>
      <w:r w:rsidR="00C262FC">
        <w:rPr>
          <w:rFonts w:asciiTheme="majorHAnsi" w:hAnsiTheme="majorHAnsi"/>
        </w:rPr>
        <w:t>the sincerity of our</w:t>
      </w:r>
      <w:r>
        <w:rPr>
          <w:rFonts w:asciiTheme="majorHAnsi" w:hAnsiTheme="majorHAnsi"/>
        </w:rPr>
        <w:t xml:space="preserve"> heart </w:t>
      </w:r>
      <w:r w:rsidR="00C262FC">
        <w:rPr>
          <w:rFonts w:asciiTheme="majorHAnsi" w:hAnsiTheme="majorHAnsi"/>
        </w:rPr>
        <w:t xml:space="preserve">equally well. </w:t>
      </w:r>
    </w:p>
    <w:p w14:paraId="4E81C3C4" w14:textId="5A3B463F" w:rsidR="007E3798" w:rsidRDefault="007E3798" w:rsidP="00C262FC">
      <w:pPr>
        <w:ind w:left="360"/>
        <w:rPr>
          <w:rFonts w:asciiTheme="majorHAnsi" w:hAnsiTheme="majorHAnsi"/>
        </w:rPr>
      </w:pPr>
      <w:r>
        <w:rPr>
          <w:rFonts w:asciiTheme="majorHAnsi" w:hAnsiTheme="majorHAnsi"/>
        </w:rPr>
        <w:tab/>
      </w:r>
      <w:r w:rsidR="00C262FC">
        <w:rPr>
          <w:rFonts w:asciiTheme="majorHAnsi" w:hAnsiTheme="majorHAnsi"/>
        </w:rPr>
        <w:t>With omniscient knowledge of the prodigal son</w:t>
      </w:r>
      <w:r>
        <w:rPr>
          <w:rFonts w:asciiTheme="majorHAnsi" w:hAnsiTheme="majorHAnsi"/>
        </w:rPr>
        <w:t xml:space="preserve">, we see why God would accept the son willingly and with thanksgiving celebration. </w:t>
      </w:r>
      <w:r w:rsidR="00C262FC">
        <w:rPr>
          <w:rFonts w:asciiTheme="majorHAnsi" w:hAnsiTheme="majorHAnsi"/>
        </w:rPr>
        <w:t xml:space="preserve">A lost sinner </w:t>
      </w:r>
      <w:r>
        <w:rPr>
          <w:rFonts w:asciiTheme="majorHAnsi" w:hAnsiTheme="majorHAnsi"/>
        </w:rPr>
        <w:t>has been found</w:t>
      </w:r>
      <w:r w:rsidR="00C262FC">
        <w:rPr>
          <w:rFonts w:asciiTheme="majorHAnsi" w:hAnsiTheme="majorHAnsi"/>
        </w:rPr>
        <w:t xml:space="preserve">. </w:t>
      </w:r>
      <w:proofErr w:type="gramStart"/>
      <w:r w:rsidR="00C262FC">
        <w:rPr>
          <w:rFonts w:asciiTheme="majorHAnsi" w:hAnsiTheme="majorHAnsi"/>
        </w:rPr>
        <w:t xml:space="preserve">He  </w:t>
      </w:r>
      <w:r>
        <w:rPr>
          <w:rFonts w:asciiTheme="majorHAnsi" w:hAnsiTheme="majorHAnsi"/>
        </w:rPr>
        <w:t>was</w:t>
      </w:r>
      <w:proofErr w:type="gramEnd"/>
      <w:r>
        <w:rPr>
          <w:rFonts w:asciiTheme="majorHAnsi" w:hAnsiTheme="majorHAnsi"/>
        </w:rPr>
        <w:t xml:space="preserve"> dead</w:t>
      </w:r>
      <w:r w:rsidR="00844BD6">
        <w:rPr>
          <w:rFonts w:asciiTheme="majorHAnsi" w:hAnsiTheme="majorHAnsi"/>
        </w:rPr>
        <w:t xml:space="preserve"> in his sins but is alive through God’s grace. Take heart knowing that God is as excited about your salvation and relationship with Him as the </w:t>
      </w:r>
      <w:r w:rsidR="00C262FC">
        <w:rPr>
          <w:rFonts w:asciiTheme="majorHAnsi" w:hAnsiTheme="majorHAnsi"/>
        </w:rPr>
        <w:t>prodigal s</w:t>
      </w:r>
      <w:r w:rsidR="00844BD6">
        <w:rPr>
          <w:rFonts w:asciiTheme="majorHAnsi" w:hAnsiTheme="majorHAnsi"/>
        </w:rPr>
        <w:t xml:space="preserve">on’s. </w:t>
      </w:r>
    </w:p>
    <w:p w14:paraId="7CBDB1A7" w14:textId="754A93FC" w:rsidR="00844BD6" w:rsidRDefault="00844BD6" w:rsidP="007E3798">
      <w:pPr>
        <w:ind w:left="360"/>
        <w:rPr>
          <w:rFonts w:asciiTheme="majorHAnsi" w:hAnsiTheme="majorHAnsi"/>
        </w:rPr>
      </w:pPr>
      <w:r>
        <w:rPr>
          <w:rFonts w:asciiTheme="majorHAnsi" w:hAnsiTheme="majorHAnsi"/>
        </w:rPr>
        <w:tab/>
        <w:t>Grace is truly amazing. The more you are aware of the depth of your sin and what you truly deserve, the more likely you are to like the message of the Prodigal son parable!</w:t>
      </w:r>
    </w:p>
    <w:p w14:paraId="5046B5D1" w14:textId="77777777" w:rsidR="00844BD6" w:rsidRDefault="00844BD6" w:rsidP="007E3798">
      <w:pPr>
        <w:ind w:left="360"/>
        <w:rPr>
          <w:rFonts w:asciiTheme="majorHAnsi" w:hAnsiTheme="majorHAnsi"/>
        </w:rPr>
      </w:pPr>
    </w:p>
    <w:p w14:paraId="501E7CF8" w14:textId="3F0C67AE" w:rsidR="00844BD6" w:rsidRPr="0034480D" w:rsidRDefault="00844BD6" w:rsidP="007E3798">
      <w:pPr>
        <w:ind w:left="360"/>
        <w:rPr>
          <w:rFonts w:asciiTheme="majorHAnsi" w:hAnsiTheme="majorHAnsi"/>
          <w:b/>
        </w:rPr>
      </w:pPr>
      <w:r w:rsidRPr="0034480D">
        <w:rPr>
          <w:rFonts w:asciiTheme="majorHAnsi" w:hAnsiTheme="majorHAnsi"/>
          <w:b/>
        </w:rPr>
        <w:t xml:space="preserve">How do we know when our Prodigal has truly returned </w:t>
      </w:r>
      <w:r w:rsidR="00655B28" w:rsidRPr="0034480D">
        <w:rPr>
          <w:rFonts w:asciiTheme="majorHAnsi" w:hAnsiTheme="majorHAnsi"/>
          <w:b/>
        </w:rPr>
        <w:t>home?</w:t>
      </w:r>
    </w:p>
    <w:p w14:paraId="28E03C3A" w14:textId="79FEB5B4" w:rsidR="00844BD6" w:rsidRDefault="00844BD6" w:rsidP="007E3798">
      <w:pPr>
        <w:ind w:left="360"/>
        <w:rPr>
          <w:rFonts w:asciiTheme="majorHAnsi" w:hAnsiTheme="majorHAnsi"/>
        </w:rPr>
      </w:pPr>
      <w:r>
        <w:rPr>
          <w:rFonts w:asciiTheme="majorHAnsi" w:hAnsiTheme="majorHAnsi"/>
        </w:rPr>
        <w:tab/>
        <w:t xml:space="preserve">Since we are not </w:t>
      </w:r>
      <w:r w:rsidR="00021586">
        <w:rPr>
          <w:rFonts w:asciiTheme="majorHAnsi" w:hAnsiTheme="majorHAnsi"/>
        </w:rPr>
        <w:t>omniscient and not God</w:t>
      </w:r>
      <w:r>
        <w:rPr>
          <w:rFonts w:asciiTheme="majorHAnsi" w:hAnsiTheme="majorHAnsi"/>
        </w:rPr>
        <w:t xml:space="preserve">, we will not know for sure when our Prodigal has returned home. As loving parents we </w:t>
      </w:r>
      <w:r w:rsidR="00021586">
        <w:rPr>
          <w:rFonts w:asciiTheme="majorHAnsi" w:hAnsiTheme="majorHAnsi"/>
        </w:rPr>
        <w:t>should</w:t>
      </w:r>
      <w:r>
        <w:rPr>
          <w:rFonts w:asciiTheme="majorHAnsi" w:hAnsiTheme="majorHAnsi"/>
        </w:rPr>
        <w:t xml:space="preserve"> always be </w:t>
      </w:r>
      <w:r w:rsidR="00021586">
        <w:rPr>
          <w:rFonts w:asciiTheme="majorHAnsi" w:hAnsiTheme="majorHAnsi"/>
        </w:rPr>
        <w:t>“</w:t>
      </w:r>
      <w:r>
        <w:rPr>
          <w:rFonts w:asciiTheme="majorHAnsi" w:hAnsiTheme="majorHAnsi"/>
        </w:rPr>
        <w:t>standing at the window</w:t>
      </w:r>
      <w:r w:rsidR="00021586">
        <w:rPr>
          <w:rFonts w:asciiTheme="majorHAnsi" w:hAnsiTheme="majorHAnsi"/>
        </w:rPr>
        <w:t>”,</w:t>
      </w:r>
      <w:r>
        <w:rPr>
          <w:rFonts w:asciiTheme="majorHAnsi" w:hAnsiTheme="majorHAnsi"/>
        </w:rPr>
        <w:t xml:space="preserve"> hoping and praying for our prodigal’s return. We will always love them. However our trust in them has to be </w:t>
      </w:r>
      <w:r w:rsidRPr="00021586">
        <w:rPr>
          <w:rFonts w:asciiTheme="majorHAnsi" w:hAnsiTheme="majorHAnsi"/>
          <w:b/>
          <w:i/>
        </w:rPr>
        <w:t>earned.</w:t>
      </w:r>
      <w:r>
        <w:rPr>
          <w:rFonts w:asciiTheme="majorHAnsi" w:hAnsiTheme="majorHAnsi"/>
        </w:rPr>
        <w:t xml:space="preserve"> Their wasteful, irresponsible, disrespectful </w:t>
      </w:r>
      <w:r w:rsidR="00655B28">
        <w:rPr>
          <w:rFonts w:asciiTheme="majorHAnsi" w:hAnsiTheme="majorHAnsi"/>
        </w:rPr>
        <w:t>actions have caused harm and have</w:t>
      </w:r>
      <w:r>
        <w:rPr>
          <w:rFonts w:asciiTheme="majorHAnsi" w:hAnsiTheme="majorHAnsi"/>
        </w:rPr>
        <w:t xml:space="preserve"> eroded our trust in them. It takes time for them to regain that trust. So what are indications that our children can be trusted again? </w:t>
      </w:r>
    </w:p>
    <w:p w14:paraId="1A3BBEBF" w14:textId="3A50F006" w:rsidR="001665C1" w:rsidRDefault="00844BD6" w:rsidP="007E3798">
      <w:pPr>
        <w:ind w:left="360"/>
        <w:rPr>
          <w:rFonts w:asciiTheme="majorHAnsi" w:hAnsiTheme="majorHAnsi"/>
        </w:rPr>
      </w:pPr>
      <w:r>
        <w:rPr>
          <w:rFonts w:asciiTheme="majorHAnsi" w:hAnsiTheme="majorHAnsi"/>
        </w:rPr>
        <w:tab/>
      </w:r>
      <w:r w:rsidR="00021586">
        <w:rPr>
          <w:rFonts w:asciiTheme="majorHAnsi" w:hAnsiTheme="majorHAnsi"/>
        </w:rPr>
        <w:t xml:space="preserve">Simply stated, </w:t>
      </w:r>
      <w:r>
        <w:rPr>
          <w:rFonts w:asciiTheme="majorHAnsi" w:hAnsiTheme="majorHAnsi"/>
        </w:rPr>
        <w:t xml:space="preserve">they stop acting stupid! </w:t>
      </w:r>
      <w:r w:rsidR="00F95C00">
        <w:rPr>
          <w:rFonts w:asciiTheme="majorHAnsi" w:hAnsiTheme="majorHAnsi"/>
        </w:rPr>
        <w:t>This thought</w:t>
      </w:r>
      <w:r>
        <w:rPr>
          <w:rFonts w:asciiTheme="majorHAnsi" w:hAnsiTheme="majorHAnsi"/>
        </w:rPr>
        <w:t xml:space="preserve"> </w:t>
      </w:r>
      <w:r w:rsidR="00156E7B">
        <w:rPr>
          <w:rFonts w:asciiTheme="majorHAnsi" w:hAnsiTheme="majorHAnsi"/>
        </w:rPr>
        <w:t>may seem</w:t>
      </w:r>
      <w:r>
        <w:rPr>
          <w:rFonts w:asciiTheme="majorHAnsi" w:hAnsiTheme="majorHAnsi"/>
        </w:rPr>
        <w:t xml:space="preserve"> crass </w:t>
      </w:r>
      <w:r w:rsidR="00F95C00">
        <w:rPr>
          <w:rFonts w:asciiTheme="majorHAnsi" w:hAnsiTheme="majorHAnsi"/>
        </w:rPr>
        <w:t>or may be viewed as an</w:t>
      </w:r>
      <w:r>
        <w:rPr>
          <w:rFonts w:asciiTheme="majorHAnsi" w:hAnsiTheme="majorHAnsi"/>
        </w:rPr>
        <w:t xml:space="preserve"> oversimplification, </w:t>
      </w:r>
      <w:r w:rsidR="00F95C00">
        <w:rPr>
          <w:rFonts w:asciiTheme="majorHAnsi" w:hAnsiTheme="majorHAnsi"/>
        </w:rPr>
        <w:t xml:space="preserve">but </w:t>
      </w:r>
      <w:r>
        <w:rPr>
          <w:rFonts w:asciiTheme="majorHAnsi" w:hAnsiTheme="majorHAnsi"/>
        </w:rPr>
        <w:t xml:space="preserve">let’s look at Proverbs 12:1 </w:t>
      </w:r>
      <w:r w:rsidR="001665C1" w:rsidRPr="001665C1">
        <w:rPr>
          <w:rFonts w:asciiTheme="majorHAnsi" w:hAnsiTheme="majorHAnsi"/>
          <w:i/>
        </w:rPr>
        <w:t xml:space="preserve">Whoever loves discipline, loves knowledge, but he who hates correction is </w:t>
      </w:r>
      <w:r w:rsidR="001665C1" w:rsidRPr="001665C1">
        <w:rPr>
          <w:rFonts w:asciiTheme="majorHAnsi" w:hAnsiTheme="majorHAnsi"/>
          <w:i/>
          <w:u w:val="single"/>
        </w:rPr>
        <w:t>stupid</w:t>
      </w:r>
      <w:r w:rsidR="001665C1">
        <w:rPr>
          <w:rFonts w:asciiTheme="majorHAnsi" w:hAnsiTheme="majorHAnsi"/>
        </w:rPr>
        <w:t>. (</w:t>
      </w:r>
      <w:r w:rsidR="00655B28">
        <w:rPr>
          <w:rFonts w:asciiTheme="majorHAnsi" w:hAnsiTheme="majorHAnsi"/>
        </w:rPr>
        <w:t>Emphasis</w:t>
      </w:r>
      <w:r w:rsidR="001665C1">
        <w:rPr>
          <w:rFonts w:asciiTheme="majorHAnsi" w:hAnsiTheme="majorHAnsi"/>
        </w:rPr>
        <w:t xml:space="preserve"> mine)</w:t>
      </w:r>
      <w:r>
        <w:rPr>
          <w:rFonts w:asciiTheme="majorHAnsi" w:hAnsiTheme="majorHAnsi"/>
        </w:rPr>
        <w:t xml:space="preserve"> </w:t>
      </w:r>
      <w:r w:rsidR="001665C1">
        <w:rPr>
          <w:rFonts w:asciiTheme="majorHAnsi" w:hAnsiTheme="majorHAnsi"/>
        </w:rPr>
        <w:t xml:space="preserve">When our prodigals are rebellious, they have no interest in discipline or correction. In fact, our advice is often treated with disdain or anger. However when our prodigals are truly repentant, they acknowledge their own responsibility for the chaos and damage they caused. They listen to reason and begin to understand and accept the discipline that brings them knowledge and life. </w:t>
      </w:r>
      <w:r w:rsidR="00156E7B">
        <w:rPr>
          <w:rFonts w:asciiTheme="majorHAnsi" w:hAnsiTheme="majorHAnsi"/>
        </w:rPr>
        <w:t xml:space="preserve">Often they finally ask for help. </w:t>
      </w:r>
      <w:r w:rsidR="001665C1">
        <w:rPr>
          <w:rFonts w:asciiTheme="majorHAnsi" w:hAnsiTheme="majorHAnsi"/>
        </w:rPr>
        <w:t xml:space="preserve">Such a response is so unthinkable for parents, spouses, and </w:t>
      </w:r>
      <w:proofErr w:type="gramStart"/>
      <w:r w:rsidR="001665C1">
        <w:rPr>
          <w:rFonts w:asciiTheme="majorHAnsi" w:hAnsiTheme="majorHAnsi"/>
        </w:rPr>
        <w:t xml:space="preserve">family members of </w:t>
      </w:r>
      <w:r w:rsidR="00655B28">
        <w:rPr>
          <w:rFonts w:asciiTheme="majorHAnsi" w:hAnsiTheme="majorHAnsi"/>
        </w:rPr>
        <w:t>prodigals,</w:t>
      </w:r>
      <w:r w:rsidR="001665C1">
        <w:rPr>
          <w:rFonts w:asciiTheme="majorHAnsi" w:hAnsiTheme="majorHAnsi"/>
        </w:rPr>
        <w:t xml:space="preserve"> that they either can’t believe it is</w:t>
      </w:r>
      <w:proofErr w:type="gramEnd"/>
      <w:r w:rsidR="001665C1">
        <w:rPr>
          <w:rFonts w:asciiTheme="majorHAnsi" w:hAnsiTheme="majorHAnsi"/>
        </w:rPr>
        <w:t xml:space="preserve"> possible or they </w:t>
      </w:r>
      <w:r w:rsidR="00156E7B">
        <w:rPr>
          <w:rFonts w:asciiTheme="majorHAnsi" w:hAnsiTheme="majorHAnsi"/>
        </w:rPr>
        <w:t>accept compromise and manipulation</w:t>
      </w:r>
      <w:r w:rsidR="001665C1">
        <w:rPr>
          <w:rFonts w:asciiTheme="majorHAnsi" w:hAnsiTheme="majorHAnsi"/>
        </w:rPr>
        <w:t xml:space="preserve">. However, </w:t>
      </w:r>
      <w:proofErr w:type="gramStart"/>
      <w:r w:rsidR="001665C1">
        <w:rPr>
          <w:rFonts w:asciiTheme="majorHAnsi" w:hAnsiTheme="majorHAnsi"/>
        </w:rPr>
        <w:t>a prodigal returns</w:t>
      </w:r>
      <w:proofErr w:type="gramEnd"/>
      <w:r w:rsidR="001665C1">
        <w:rPr>
          <w:rFonts w:asciiTheme="majorHAnsi" w:hAnsiTheme="majorHAnsi"/>
        </w:rPr>
        <w:t xml:space="preserve"> only with a </w:t>
      </w:r>
      <w:r w:rsidR="00156E7B">
        <w:rPr>
          <w:rFonts w:asciiTheme="majorHAnsi" w:hAnsiTheme="majorHAnsi"/>
        </w:rPr>
        <w:t>“</w:t>
      </w:r>
      <w:r w:rsidR="001665C1">
        <w:rPr>
          <w:rFonts w:asciiTheme="majorHAnsi" w:hAnsiTheme="majorHAnsi"/>
        </w:rPr>
        <w:t xml:space="preserve">renewing of </w:t>
      </w:r>
      <w:r w:rsidR="00156E7B">
        <w:rPr>
          <w:rFonts w:asciiTheme="majorHAnsi" w:hAnsiTheme="majorHAnsi"/>
        </w:rPr>
        <w:t xml:space="preserve">the </w:t>
      </w:r>
      <w:r w:rsidR="001665C1">
        <w:rPr>
          <w:rFonts w:asciiTheme="majorHAnsi" w:hAnsiTheme="majorHAnsi"/>
        </w:rPr>
        <w:t>mind</w:t>
      </w:r>
      <w:r w:rsidR="00156E7B">
        <w:rPr>
          <w:rFonts w:asciiTheme="majorHAnsi" w:hAnsiTheme="majorHAnsi"/>
        </w:rPr>
        <w:t>”</w:t>
      </w:r>
      <w:r w:rsidR="001665C1">
        <w:rPr>
          <w:rFonts w:asciiTheme="majorHAnsi" w:hAnsiTheme="majorHAnsi"/>
        </w:rPr>
        <w:t xml:space="preserve"> that leads to a long obedience in the same direction. Said in a different way, we simply must see their responsibility, brokenness, and humility played out over time. </w:t>
      </w:r>
    </w:p>
    <w:p w14:paraId="565091C9" w14:textId="77777777" w:rsidR="0034480D" w:rsidRDefault="0034480D" w:rsidP="007E3798">
      <w:pPr>
        <w:ind w:left="360"/>
        <w:rPr>
          <w:rFonts w:asciiTheme="majorHAnsi" w:hAnsiTheme="majorHAnsi"/>
        </w:rPr>
      </w:pPr>
    </w:p>
    <w:p w14:paraId="7F57BD60" w14:textId="2B4E6D5B" w:rsidR="0034480D" w:rsidRPr="003817C5" w:rsidRDefault="0034480D" w:rsidP="0034480D">
      <w:pPr>
        <w:rPr>
          <w:rFonts w:asciiTheme="majorHAnsi" w:hAnsiTheme="majorHAnsi"/>
        </w:rPr>
      </w:pPr>
      <w:r>
        <w:rPr>
          <w:rFonts w:asciiTheme="majorHAnsi" w:hAnsiTheme="majorHAnsi"/>
        </w:rPr>
        <w:t>“</w:t>
      </w:r>
      <w:r w:rsidRPr="003817C5">
        <w:rPr>
          <w:rFonts w:asciiTheme="majorHAnsi" w:hAnsiTheme="majorHAnsi"/>
        </w:rPr>
        <w:t>Often we get this backward. We won’t change our minds, won’t revise our attitudes, until someone - God, a parent, divorce, a spouse, a child, a coworker-changes our circumstances…But this is not how God works.</w:t>
      </w:r>
      <w:r>
        <w:rPr>
          <w:rFonts w:asciiTheme="majorHAnsi" w:hAnsiTheme="majorHAnsi"/>
        </w:rPr>
        <w:t xml:space="preserve"> </w:t>
      </w:r>
      <w:r w:rsidRPr="003817C5">
        <w:rPr>
          <w:rFonts w:asciiTheme="majorHAnsi" w:hAnsiTheme="majorHAnsi"/>
          <w:i/>
          <w:iCs/>
        </w:rPr>
        <w:t>Be transformed by the renewing of your mind</w:t>
      </w:r>
      <w:r w:rsidRPr="003817C5">
        <w:rPr>
          <w:rFonts w:asciiTheme="majorHAnsi" w:hAnsiTheme="majorHAnsi"/>
        </w:rPr>
        <w:t>. Romans, 12:2</w:t>
      </w:r>
      <w:r w:rsidRPr="003817C5">
        <w:rPr>
          <w:rFonts w:asciiTheme="majorHAnsi" w:hAnsiTheme="majorHAnsi"/>
          <w:b/>
          <w:bCs/>
        </w:rPr>
        <w:t xml:space="preserve">. </w:t>
      </w:r>
      <w:r w:rsidRPr="003817C5">
        <w:rPr>
          <w:rFonts w:asciiTheme="majorHAnsi" w:hAnsiTheme="majorHAnsi"/>
        </w:rPr>
        <w:t>Under God’s economy, nothing really changes until our minds do. Transformation is the fruit of a changed outlook. First our minds are renewed, and then we are transformed, and everything is different, even if it stays the same.</w:t>
      </w:r>
      <w:r>
        <w:rPr>
          <w:rFonts w:asciiTheme="majorHAnsi" w:hAnsiTheme="majorHAnsi"/>
        </w:rPr>
        <w:t xml:space="preserve"> </w:t>
      </w:r>
      <w:r w:rsidRPr="003817C5">
        <w:rPr>
          <w:rFonts w:asciiTheme="majorHAnsi" w:hAnsiTheme="majorHAnsi"/>
          <w:b/>
          <w:bCs/>
        </w:rPr>
        <w:t>God is more interested in changing your thinking than in changing your circumstances.</w:t>
      </w:r>
      <w:r>
        <w:rPr>
          <w:rFonts w:asciiTheme="majorHAnsi" w:hAnsiTheme="majorHAnsi"/>
          <w:b/>
          <w:bCs/>
        </w:rPr>
        <w:t>”</w:t>
      </w:r>
      <w:r w:rsidRPr="003817C5">
        <w:rPr>
          <w:rFonts w:asciiTheme="majorHAnsi" w:hAnsiTheme="majorHAnsi"/>
          <w:b/>
          <w:bCs/>
        </w:rPr>
        <w:t xml:space="preserve"> Phil 2:5-8</w:t>
      </w:r>
    </w:p>
    <w:p w14:paraId="6BF5A209" w14:textId="64090DA6" w:rsidR="0034480D" w:rsidRDefault="0034480D" w:rsidP="0034480D">
      <w:pPr>
        <w:ind w:left="360"/>
        <w:rPr>
          <w:rFonts w:asciiTheme="majorHAnsi" w:hAnsiTheme="majorHAnsi"/>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Pr="003817C5">
        <w:rPr>
          <w:rFonts w:asciiTheme="majorHAnsi" w:hAnsiTheme="majorHAnsi"/>
          <w:i/>
          <w:iCs/>
        </w:rPr>
        <w:t>The Rest of God</w:t>
      </w:r>
      <w:r w:rsidRPr="003817C5">
        <w:rPr>
          <w:rFonts w:asciiTheme="majorHAnsi" w:hAnsiTheme="majorHAnsi"/>
        </w:rPr>
        <w:t>, Mark Buchanon</w:t>
      </w:r>
    </w:p>
    <w:p w14:paraId="5F0DE72B" w14:textId="77777777" w:rsidR="0034480D" w:rsidRDefault="0034480D" w:rsidP="0034480D">
      <w:pPr>
        <w:rPr>
          <w:rFonts w:asciiTheme="majorHAnsi" w:hAnsiTheme="majorHAnsi"/>
        </w:rPr>
      </w:pPr>
    </w:p>
    <w:p w14:paraId="2ACA3C8D" w14:textId="723EDB76" w:rsidR="000F3399" w:rsidRDefault="001665C1" w:rsidP="007E3798">
      <w:pPr>
        <w:ind w:left="360"/>
        <w:rPr>
          <w:rFonts w:asciiTheme="majorHAnsi" w:hAnsiTheme="majorHAnsi"/>
        </w:rPr>
      </w:pPr>
      <w:r>
        <w:rPr>
          <w:rFonts w:asciiTheme="majorHAnsi" w:hAnsiTheme="majorHAnsi"/>
        </w:rPr>
        <w:tab/>
        <w:t xml:space="preserve">The most promising sign and best prognosticator of a long lasting complete paradigm shift </w:t>
      </w:r>
      <w:r w:rsidR="00C519FE">
        <w:rPr>
          <w:rFonts w:asciiTheme="majorHAnsi" w:hAnsiTheme="majorHAnsi"/>
        </w:rPr>
        <w:t xml:space="preserve">or “renewing of the mind” </w:t>
      </w:r>
      <w:r>
        <w:rPr>
          <w:rFonts w:asciiTheme="majorHAnsi" w:hAnsiTheme="majorHAnsi"/>
        </w:rPr>
        <w:t xml:space="preserve">is evidence of a heart change that is fully committed to God. </w:t>
      </w:r>
      <w:r w:rsidR="00156E7B">
        <w:rPr>
          <w:rFonts w:asciiTheme="majorHAnsi" w:hAnsiTheme="majorHAnsi"/>
        </w:rPr>
        <w:t xml:space="preserve">Addiction is rarely overcome by trying harder. </w:t>
      </w:r>
      <w:r>
        <w:rPr>
          <w:rFonts w:asciiTheme="majorHAnsi" w:hAnsiTheme="majorHAnsi"/>
        </w:rPr>
        <w:t xml:space="preserve">A prodigal who simply falls in love with Jesus </w:t>
      </w:r>
      <w:r w:rsidR="00156E7B">
        <w:rPr>
          <w:rFonts w:asciiTheme="majorHAnsi" w:hAnsiTheme="majorHAnsi"/>
        </w:rPr>
        <w:t xml:space="preserve">will begin to change because </w:t>
      </w:r>
      <w:r w:rsidR="000F3399">
        <w:rPr>
          <w:rFonts w:asciiTheme="majorHAnsi" w:hAnsiTheme="majorHAnsi"/>
        </w:rPr>
        <w:t xml:space="preserve">of that love. Anyone who simply tries to be obedient without heart change can rarely sustain it. </w:t>
      </w:r>
    </w:p>
    <w:p w14:paraId="105D8596" w14:textId="71CD9137" w:rsidR="000F3399" w:rsidRPr="000F3399" w:rsidRDefault="000F3399" w:rsidP="007E3798">
      <w:pPr>
        <w:ind w:left="360"/>
        <w:rPr>
          <w:rFonts w:asciiTheme="majorHAnsi" w:hAnsiTheme="majorHAnsi"/>
          <w:i/>
        </w:rPr>
      </w:pPr>
      <w:r>
        <w:rPr>
          <w:rFonts w:asciiTheme="majorHAnsi" w:hAnsiTheme="majorHAnsi"/>
        </w:rPr>
        <w:t>Jesus himself speaks to this concept in a story he tells in Matthew 12:43-</w:t>
      </w:r>
      <w:r w:rsidRPr="000F3399">
        <w:rPr>
          <w:rFonts w:asciiTheme="majorHAnsi" w:hAnsiTheme="majorHAnsi"/>
          <w:i/>
        </w:rPr>
        <w:t>45When an evil spirit comes out of a man, it goes through arid places seeking rest and does not find it. Then it says, “I will return to the house I left. When it arrives, it finds the house swept clean and put in order. Then it goes and takes with it seven other spirits more wicked than itself, and they go in and live there. And the final condition of that man is worse than the first. That is how it will be with this wicked generation.</w:t>
      </w:r>
    </w:p>
    <w:p w14:paraId="603438A6" w14:textId="77777777" w:rsidR="004765D7" w:rsidRDefault="000F3399" w:rsidP="004765D7">
      <w:pPr>
        <w:ind w:left="360"/>
        <w:rPr>
          <w:rFonts w:asciiTheme="majorHAnsi" w:hAnsiTheme="majorHAnsi"/>
        </w:rPr>
      </w:pPr>
      <w:r>
        <w:rPr>
          <w:rFonts w:asciiTheme="majorHAnsi" w:hAnsiTheme="majorHAnsi"/>
        </w:rPr>
        <w:tab/>
      </w:r>
      <w:r w:rsidR="004765D7">
        <w:rPr>
          <w:rFonts w:asciiTheme="majorHAnsi" w:hAnsiTheme="majorHAnsi"/>
        </w:rPr>
        <w:t xml:space="preserve">The point of Jesus’ teaching here gives great insight into how we can be more assured of our prodigal’s “return”. As they sweep their house clean by going to recovery and saying all the right things for a season, they are in a better place. We agree with St. Augustine who stated that the heart has a void in it that only Jesus can fill. Our prodigals can fill that heart defect with self, drugs, sexual addiction or perversion, or any number of idols. When they hit their bottom, they can remove those false idols for a season, but Jesus says in essence, unless they fill it with me, the recovery is short-lived. So a prodigal that returns and finds true relationship with God will have his or her mind renewed. Such change is evidenced in a life lived for God and not themselves. That is the greatest evidence of a true prodigal’s return. </w:t>
      </w:r>
    </w:p>
    <w:p w14:paraId="51F871B4" w14:textId="77777777" w:rsidR="00404CAB" w:rsidRDefault="004765D7" w:rsidP="00404CAB">
      <w:pPr>
        <w:ind w:left="360"/>
        <w:rPr>
          <w:rFonts w:asciiTheme="majorHAnsi" w:hAnsiTheme="majorHAnsi"/>
        </w:rPr>
      </w:pPr>
      <w:r>
        <w:rPr>
          <w:rFonts w:asciiTheme="majorHAnsi" w:hAnsiTheme="majorHAnsi"/>
        </w:rPr>
        <w:t>The prodigal Father in our parable obviously knew the prodigal son was returning</w:t>
      </w:r>
      <w:r w:rsidR="0034480D">
        <w:rPr>
          <w:rFonts w:asciiTheme="majorHAnsi" w:hAnsiTheme="majorHAnsi"/>
        </w:rPr>
        <w:t xml:space="preserve"> home truly repentant seeking to serve Him faithfully. He was willing to serve not by obligation but because he desired a loving relationship. </w:t>
      </w:r>
    </w:p>
    <w:p w14:paraId="6A89C14A" w14:textId="77777777" w:rsidR="00404CAB" w:rsidRDefault="00404CAB" w:rsidP="00404CAB">
      <w:pPr>
        <w:ind w:left="360"/>
        <w:rPr>
          <w:rFonts w:asciiTheme="majorHAnsi" w:hAnsiTheme="majorHAnsi"/>
        </w:rPr>
      </w:pPr>
    </w:p>
    <w:p w14:paraId="336504C1" w14:textId="77777777" w:rsidR="00404CAB" w:rsidRPr="00404CAB" w:rsidRDefault="00404CAB" w:rsidP="00404CAB">
      <w:pPr>
        <w:rPr>
          <w:rFonts w:asciiTheme="majorHAnsi" w:hAnsiTheme="majorHAnsi"/>
          <w:b/>
        </w:rPr>
      </w:pPr>
      <w:r w:rsidRPr="00404CAB">
        <w:rPr>
          <w:rFonts w:asciiTheme="majorHAnsi" w:hAnsiTheme="majorHAnsi"/>
          <w:b/>
        </w:rPr>
        <w:t>The Older Brother</w:t>
      </w:r>
    </w:p>
    <w:p w14:paraId="457441D2" w14:textId="77777777" w:rsidR="00404CAB" w:rsidRDefault="00404CAB" w:rsidP="00404CAB">
      <w:pPr>
        <w:rPr>
          <w:rFonts w:asciiTheme="majorHAnsi" w:hAnsiTheme="majorHAnsi"/>
        </w:rPr>
      </w:pPr>
      <w:r>
        <w:rPr>
          <w:rFonts w:asciiTheme="majorHAnsi" w:hAnsiTheme="majorHAnsi"/>
        </w:rPr>
        <w:tab/>
        <w:t xml:space="preserve">Before we leave this parable, we must painstakingly look at the older brothers response. Jesus included him in the parable for a reason. </w:t>
      </w:r>
    </w:p>
    <w:p w14:paraId="180DE9BC" w14:textId="77777777" w:rsidR="00404CAB" w:rsidRDefault="00404CAB" w:rsidP="00404CAB">
      <w:pPr>
        <w:pStyle w:val="ListParagraph"/>
        <w:numPr>
          <w:ilvl w:val="0"/>
          <w:numId w:val="7"/>
        </w:numPr>
        <w:rPr>
          <w:rFonts w:asciiTheme="majorHAnsi" w:hAnsiTheme="majorHAnsi"/>
        </w:rPr>
      </w:pPr>
      <w:r>
        <w:rPr>
          <w:rFonts w:asciiTheme="majorHAnsi" w:hAnsiTheme="majorHAnsi"/>
        </w:rPr>
        <w:t>Luke 15:28-30 We find the older brother obediently working in the field, initially unaware of the younger brother’s return. When he learned of all that was going on and the celebration planned, he was angry and resentful. He lashed out at the Father stating, “Look! All these years I have been slaving for you and never disobeyed your orders. Yet you never even gave me a young goat to celebrate with my friends”</w:t>
      </w:r>
    </w:p>
    <w:p w14:paraId="68CC9FF8" w14:textId="77777777" w:rsidR="00404CAB" w:rsidRDefault="00404CAB" w:rsidP="00404CAB">
      <w:pPr>
        <w:pStyle w:val="ListParagraph"/>
        <w:numPr>
          <w:ilvl w:val="0"/>
          <w:numId w:val="7"/>
        </w:numPr>
        <w:rPr>
          <w:rFonts w:asciiTheme="majorHAnsi" w:hAnsiTheme="majorHAnsi"/>
          <w:i/>
        </w:rPr>
      </w:pPr>
      <w:r>
        <w:rPr>
          <w:rFonts w:asciiTheme="majorHAnsi" w:hAnsiTheme="majorHAnsi"/>
        </w:rPr>
        <w:t xml:space="preserve">Luke 15:31-32 The father responds with the truth of the situation. </w:t>
      </w:r>
      <w:r w:rsidRPr="00706345">
        <w:rPr>
          <w:rFonts w:asciiTheme="majorHAnsi" w:hAnsiTheme="majorHAnsi"/>
          <w:i/>
        </w:rPr>
        <w:t>“My son, you are always with me, and everything I have is yours. But we had to celebrate and be glad because this brother of yours was dead and is alive again, he was lost but now is found.”</w:t>
      </w:r>
    </w:p>
    <w:p w14:paraId="0D21E2A9" w14:textId="77777777" w:rsidR="00404CAB" w:rsidRDefault="00404CAB" w:rsidP="00404CAB">
      <w:pPr>
        <w:rPr>
          <w:rFonts w:asciiTheme="majorHAnsi" w:hAnsiTheme="majorHAnsi"/>
        </w:rPr>
      </w:pPr>
      <w:r>
        <w:rPr>
          <w:rFonts w:asciiTheme="majorHAnsi" w:hAnsiTheme="majorHAnsi"/>
        </w:rPr>
        <w:t xml:space="preserve">Sadly, the older brother’s response clearly defines the sin and misplaced priorities in his own life. His statements show that he felt like a “slave”, working out of obligation, not love. He obviously felt that if he worked for the Father, he deserved the rewards. In essence the older brother wanted God for the things God could give him rather than wanting relationship with God first and foremost. </w:t>
      </w:r>
    </w:p>
    <w:p w14:paraId="680120A5" w14:textId="05CBFFBF" w:rsidR="00404CAB" w:rsidRPr="0059748E" w:rsidRDefault="00404CAB" w:rsidP="00404CAB">
      <w:pPr>
        <w:rPr>
          <w:rFonts w:asciiTheme="majorHAnsi" w:hAnsiTheme="majorHAnsi"/>
          <w:i/>
        </w:rPr>
      </w:pPr>
      <w:r>
        <w:rPr>
          <w:rFonts w:asciiTheme="majorHAnsi" w:hAnsiTheme="majorHAnsi"/>
        </w:rPr>
        <w:tab/>
        <w:t xml:space="preserve">The father obviously realized this misplaced priority, as he responded “you are always with me”. The father wanted that to be enough. Relationship was the prize, not the “stuff” we think we can gain by working for HIm. The older brother represented the Pharisees perfectly and unfortunately he represents many of us. Jesus loves us enough to speak truth to all who listen so that we might repent and return home, whether we are the younger or the older brother. </w:t>
      </w:r>
      <w:r w:rsidR="00655B28">
        <w:rPr>
          <w:rFonts w:asciiTheme="majorHAnsi" w:hAnsiTheme="majorHAnsi"/>
        </w:rPr>
        <w:t>Many in this way have said it</w:t>
      </w:r>
      <w:r w:rsidR="0059748E">
        <w:rPr>
          <w:rFonts w:asciiTheme="majorHAnsi" w:hAnsiTheme="majorHAnsi"/>
        </w:rPr>
        <w:t xml:space="preserve">. </w:t>
      </w:r>
      <w:r w:rsidR="0059748E" w:rsidRPr="0059748E">
        <w:rPr>
          <w:rFonts w:asciiTheme="majorHAnsi" w:hAnsiTheme="majorHAnsi"/>
          <w:i/>
        </w:rPr>
        <w:t>“We are not accepted and loved because of our obedience, we are obedient because we are accepted and loved.</w:t>
      </w:r>
      <w:r w:rsidR="0059748E">
        <w:rPr>
          <w:rFonts w:asciiTheme="majorHAnsi" w:hAnsiTheme="majorHAnsi"/>
          <w:i/>
        </w:rPr>
        <w:t>”</w:t>
      </w:r>
    </w:p>
    <w:p w14:paraId="792189A6" w14:textId="77777777" w:rsidR="00404CAB" w:rsidRDefault="00404CAB" w:rsidP="00404CAB">
      <w:pPr>
        <w:ind w:left="360"/>
        <w:rPr>
          <w:rFonts w:asciiTheme="majorHAnsi" w:hAnsiTheme="majorHAnsi"/>
        </w:rPr>
      </w:pPr>
    </w:p>
    <w:p w14:paraId="15412D90" w14:textId="05188D78" w:rsidR="00C85CF6" w:rsidRDefault="00C85CF6" w:rsidP="00404CAB">
      <w:pPr>
        <w:rPr>
          <w:rFonts w:asciiTheme="majorHAnsi" w:hAnsiTheme="majorHAnsi"/>
          <w:b/>
        </w:rPr>
      </w:pPr>
      <w:r>
        <w:rPr>
          <w:rFonts w:asciiTheme="majorHAnsi" w:hAnsiTheme="majorHAnsi"/>
          <w:b/>
        </w:rPr>
        <w:t xml:space="preserve">Where are you in the </w:t>
      </w:r>
      <w:r w:rsidR="00655B28">
        <w:rPr>
          <w:rFonts w:asciiTheme="majorHAnsi" w:hAnsiTheme="majorHAnsi"/>
          <w:b/>
        </w:rPr>
        <w:t>story?</w:t>
      </w:r>
      <w:r>
        <w:rPr>
          <w:rFonts w:asciiTheme="majorHAnsi" w:hAnsiTheme="majorHAnsi"/>
          <w:b/>
        </w:rPr>
        <w:t xml:space="preserve"> </w:t>
      </w:r>
    </w:p>
    <w:p w14:paraId="6D3EA0E9" w14:textId="007DA9EF" w:rsidR="00404CAB" w:rsidRPr="00404CAB" w:rsidRDefault="00404CAB" w:rsidP="00404CAB">
      <w:pPr>
        <w:rPr>
          <w:rFonts w:asciiTheme="majorHAnsi" w:hAnsiTheme="majorHAnsi"/>
          <w:b/>
        </w:rPr>
      </w:pPr>
      <w:r w:rsidRPr="00404CAB">
        <w:rPr>
          <w:rFonts w:asciiTheme="majorHAnsi" w:hAnsiTheme="majorHAnsi"/>
          <w:b/>
        </w:rPr>
        <w:t xml:space="preserve">What if this current Prodigal struggle is about </w:t>
      </w:r>
      <w:proofErr w:type="gramStart"/>
      <w:r w:rsidRPr="00404CAB">
        <w:rPr>
          <w:rFonts w:asciiTheme="majorHAnsi" w:hAnsiTheme="majorHAnsi"/>
          <w:b/>
        </w:rPr>
        <w:t>You</w:t>
      </w:r>
      <w:proofErr w:type="gramEnd"/>
      <w:r w:rsidRPr="00404CAB">
        <w:rPr>
          <w:rFonts w:asciiTheme="majorHAnsi" w:hAnsiTheme="majorHAnsi"/>
          <w:b/>
        </w:rPr>
        <w:t>?</w:t>
      </w:r>
    </w:p>
    <w:p w14:paraId="2F78EED0" w14:textId="6630C548" w:rsidR="00C519FE" w:rsidRDefault="00C519FE" w:rsidP="00887922">
      <w:pPr>
        <w:ind w:left="360" w:firstLine="360"/>
        <w:rPr>
          <w:rFonts w:asciiTheme="majorHAnsi" w:hAnsiTheme="majorHAnsi"/>
        </w:rPr>
      </w:pPr>
      <w:r>
        <w:rPr>
          <w:rFonts w:asciiTheme="majorHAnsi" w:hAnsiTheme="majorHAnsi"/>
        </w:rPr>
        <w:t xml:space="preserve">We have learned from experience in the Prodigal ministry that every person comes to Prodigal because they love their own prodigal and want them to get well. They want peace in the midst of chaos. However, few realize initially that this journey </w:t>
      </w:r>
      <w:r w:rsidR="00750046">
        <w:rPr>
          <w:rFonts w:asciiTheme="majorHAnsi" w:hAnsiTheme="majorHAnsi"/>
        </w:rPr>
        <w:t>is as much</w:t>
      </w:r>
      <w:r>
        <w:rPr>
          <w:rFonts w:asciiTheme="majorHAnsi" w:hAnsiTheme="majorHAnsi"/>
        </w:rPr>
        <w:t xml:space="preserve"> about them </w:t>
      </w:r>
      <w:r w:rsidR="00750046">
        <w:rPr>
          <w:rFonts w:asciiTheme="majorHAnsi" w:hAnsiTheme="majorHAnsi"/>
        </w:rPr>
        <w:t>as it is</w:t>
      </w:r>
      <w:r>
        <w:rPr>
          <w:rFonts w:asciiTheme="majorHAnsi" w:hAnsiTheme="majorHAnsi"/>
        </w:rPr>
        <w:t xml:space="preserve"> their prodigal. </w:t>
      </w:r>
      <w:r w:rsidR="00C85CF6">
        <w:rPr>
          <w:rFonts w:asciiTheme="majorHAnsi" w:hAnsiTheme="majorHAnsi"/>
        </w:rPr>
        <w:t>No matter where you see yourself in this story, t</w:t>
      </w:r>
      <w:r>
        <w:rPr>
          <w:rFonts w:asciiTheme="majorHAnsi" w:hAnsiTheme="majorHAnsi"/>
        </w:rPr>
        <w:t xml:space="preserve">he truth is that our </w:t>
      </w:r>
      <w:r w:rsidR="00750046">
        <w:rPr>
          <w:rFonts w:asciiTheme="majorHAnsi" w:hAnsiTheme="majorHAnsi"/>
        </w:rPr>
        <w:t xml:space="preserve">journey is </w:t>
      </w:r>
      <w:r>
        <w:rPr>
          <w:rFonts w:asciiTheme="majorHAnsi" w:hAnsiTheme="majorHAnsi"/>
        </w:rPr>
        <w:t>our</w:t>
      </w:r>
      <w:r w:rsidR="00C85CF6">
        <w:rPr>
          <w:rFonts w:asciiTheme="majorHAnsi" w:hAnsiTheme="majorHAnsi"/>
        </w:rPr>
        <w:t>s alone</w:t>
      </w:r>
      <w:r>
        <w:rPr>
          <w:rFonts w:asciiTheme="majorHAnsi" w:hAnsiTheme="majorHAnsi"/>
        </w:rPr>
        <w:t xml:space="preserve">. Our prodigal trouble </w:t>
      </w:r>
      <w:r w:rsidR="00750046">
        <w:rPr>
          <w:rFonts w:asciiTheme="majorHAnsi" w:hAnsiTheme="majorHAnsi"/>
        </w:rPr>
        <w:t>is well known to God and we have no idea how it will run it’s course.</w:t>
      </w:r>
      <w:r>
        <w:rPr>
          <w:rFonts w:asciiTheme="majorHAnsi" w:hAnsiTheme="majorHAnsi"/>
        </w:rPr>
        <w:t xml:space="preserve"> We </w:t>
      </w:r>
      <w:r w:rsidR="00750046">
        <w:rPr>
          <w:rFonts w:asciiTheme="majorHAnsi" w:hAnsiTheme="majorHAnsi"/>
        </w:rPr>
        <w:t>can only control ourselves in this journey</w:t>
      </w:r>
      <w:r>
        <w:rPr>
          <w:rFonts w:asciiTheme="majorHAnsi" w:hAnsiTheme="majorHAnsi"/>
        </w:rPr>
        <w:t>.</w:t>
      </w:r>
      <w:r w:rsidR="00750046">
        <w:rPr>
          <w:rFonts w:asciiTheme="majorHAnsi" w:hAnsiTheme="majorHAnsi"/>
        </w:rPr>
        <w:t xml:space="preserve"> </w:t>
      </w:r>
      <w:r w:rsidR="00750046" w:rsidRPr="00750046">
        <w:rPr>
          <w:rFonts w:asciiTheme="majorHAnsi" w:hAnsiTheme="majorHAnsi"/>
          <w:i/>
        </w:rPr>
        <w:t>Control of our prodigals is a mirage</w:t>
      </w:r>
      <w:r w:rsidR="00750046">
        <w:rPr>
          <w:rFonts w:asciiTheme="majorHAnsi" w:hAnsiTheme="majorHAnsi"/>
        </w:rPr>
        <w:t xml:space="preserve">. </w:t>
      </w:r>
      <w:r>
        <w:rPr>
          <w:rFonts w:asciiTheme="majorHAnsi" w:hAnsiTheme="majorHAnsi"/>
        </w:rPr>
        <w:t xml:space="preserve"> So </w:t>
      </w:r>
      <w:r w:rsidR="00750046">
        <w:rPr>
          <w:rFonts w:asciiTheme="majorHAnsi" w:hAnsiTheme="majorHAnsi"/>
        </w:rPr>
        <w:t xml:space="preserve">prudently </w:t>
      </w:r>
      <w:r>
        <w:rPr>
          <w:rFonts w:asciiTheme="majorHAnsi" w:hAnsiTheme="majorHAnsi"/>
        </w:rPr>
        <w:t xml:space="preserve">we must ask </w:t>
      </w:r>
      <w:r w:rsidR="00750046">
        <w:rPr>
          <w:rFonts w:asciiTheme="majorHAnsi" w:hAnsiTheme="majorHAnsi"/>
        </w:rPr>
        <w:t xml:space="preserve">focus first and foremost on the only thing we can control, </w:t>
      </w:r>
      <w:r>
        <w:rPr>
          <w:rFonts w:asciiTheme="majorHAnsi" w:hAnsiTheme="majorHAnsi"/>
        </w:rPr>
        <w:t>ourselves</w:t>
      </w:r>
      <w:r w:rsidR="00750046">
        <w:rPr>
          <w:rFonts w:asciiTheme="majorHAnsi" w:hAnsiTheme="majorHAnsi"/>
        </w:rPr>
        <w:t>.</w:t>
      </w:r>
      <w:r>
        <w:rPr>
          <w:rFonts w:asciiTheme="majorHAnsi" w:hAnsiTheme="majorHAnsi"/>
        </w:rPr>
        <w:t xml:space="preserve"> God </w:t>
      </w:r>
      <w:r w:rsidR="00750046">
        <w:rPr>
          <w:rFonts w:asciiTheme="majorHAnsi" w:hAnsiTheme="majorHAnsi"/>
        </w:rPr>
        <w:t>uses</w:t>
      </w:r>
      <w:r w:rsidR="00C85CF6">
        <w:rPr>
          <w:rFonts w:asciiTheme="majorHAnsi" w:hAnsiTheme="majorHAnsi"/>
        </w:rPr>
        <w:t xml:space="preserve"> hardship to train us in </w:t>
      </w:r>
      <w:r>
        <w:rPr>
          <w:rFonts w:asciiTheme="majorHAnsi" w:hAnsiTheme="majorHAnsi"/>
        </w:rPr>
        <w:t xml:space="preserve">righteousness and </w:t>
      </w:r>
      <w:r w:rsidR="00C85CF6">
        <w:rPr>
          <w:rFonts w:asciiTheme="majorHAnsi" w:hAnsiTheme="majorHAnsi"/>
        </w:rPr>
        <w:t>to make us</w:t>
      </w:r>
      <w:r>
        <w:rPr>
          <w:rFonts w:asciiTheme="majorHAnsi" w:hAnsiTheme="majorHAnsi"/>
        </w:rPr>
        <w:t xml:space="preserve"> holy. Hebrews 12:1-13 explains clearly that this is how a loving God works in our lives. It is worth your time to look closely at these verses. </w:t>
      </w:r>
    </w:p>
    <w:p w14:paraId="59658470" w14:textId="77777777" w:rsidR="00C85CF6" w:rsidRDefault="00EC2078" w:rsidP="00EC2078">
      <w:pPr>
        <w:ind w:left="360"/>
        <w:rPr>
          <w:rFonts w:asciiTheme="majorHAnsi" w:hAnsiTheme="majorHAnsi"/>
        </w:rPr>
      </w:pPr>
      <w:r>
        <w:rPr>
          <w:rFonts w:asciiTheme="majorHAnsi" w:hAnsiTheme="majorHAnsi"/>
        </w:rPr>
        <w:tab/>
      </w:r>
      <w:r w:rsidR="00C85CF6">
        <w:rPr>
          <w:rFonts w:asciiTheme="majorHAnsi" w:hAnsiTheme="majorHAnsi"/>
        </w:rPr>
        <w:t xml:space="preserve">Also keep in mind the following verses that make very sobering points. </w:t>
      </w:r>
    </w:p>
    <w:p w14:paraId="3C00D218" w14:textId="269699FA" w:rsidR="00EC2078" w:rsidRDefault="00EC2078" w:rsidP="00EC2078">
      <w:pPr>
        <w:ind w:left="360"/>
        <w:rPr>
          <w:rFonts w:asciiTheme="majorHAnsi" w:hAnsiTheme="majorHAnsi"/>
        </w:rPr>
      </w:pPr>
      <w:r>
        <w:rPr>
          <w:rFonts w:asciiTheme="majorHAnsi" w:hAnsiTheme="majorHAnsi"/>
        </w:rPr>
        <w:t xml:space="preserve">Matt. 7:21 refers to the fact that not everyone who says to me, “Lord Lord” will enter the Kingdom of heaven. Luke 25:1-13 tells a chilling story of the Ten Virgins which ends with the virgins who were caught unprepared when Jesus returned. The lord told them, “I tell you the truth, I don’t know you”. Finally Rev. 3:15-16 explains clearly that Jesus does not want “lukewarm” or half hearted, partly dedicated, intermittent followers. He says that he will spit you out of his mouth. </w:t>
      </w:r>
    </w:p>
    <w:p w14:paraId="7C57BE78" w14:textId="0FE413FB" w:rsidR="00EC2078" w:rsidRDefault="00EC2078" w:rsidP="004765D7">
      <w:pPr>
        <w:ind w:left="360"/>
        <w:rPr>
          <w:rFonts w:asciiTheme="majorHAnsi" w:hAnsiTheme="majorHAnsi"/>
          <w:b/>
          <w:i/>
        </w:rPr>
      </w:pPr>
      <w:r>
        <w:rPr>
          <w:rFonts w:asciiTheme="majorHAnsi" w:hAnsiTheme="majorHAnsi"/>
        </w:rPr>
        <w:tab/>
        <w:t xml:space="preserve">We are not here to judge. </w:t>
      </w:r>
      <w:r w:rsidR="0082762D">
        <w:rPr>
          <w:rFonts w:asciiTheme="majorHAnsi" w:hAnsiTheme="majorHAnsi"/>
        </w:rPr>
        <w:t>If you are saved and a belie</w:t>
      </w:r>
      <w:r w:rsidR="00C85CF6">
        <w:rPr>
          <w:rFonts w:asciiTheme="majorHAnsi" w:hAnsiTheme="majorHAnsi"/>
        </w:rPr>
        <w:t>ver, are you also fully devoted?</w:t>
      </w:r>
      <w:r w:rsidR="0082762D">
        <w:rPr>
          <w:rFonts w:asciiTheme="majorHAnsi" w:hAnsiTheme="majorHAnsi"/>
        </w:rPr>
        <w:t xml:space="preserve"> Are you walking in a manner worthy of your calling? </w:t>
      </w:r>
      <w:r>
        <w:rPr>
          <w:rFonts w:asciiTheme="majorHAnsi" w:hAnsiTheme="majorHAnsi"/>
        </w:rPr>
        <w:t>We only want to ask the question and have you</w:t>
      </w:r>
      <w:r w:rsidR="0082762D">
        <w:rPr>
          <w:rFonts w:asciiTheme="majorHAnsi" w:hAnsiTheme="majorHAnsi"/>
        </w:rPr>
        <w:t xml:space="preserve"> honestly search your own heart. We thank God for the conviction of His Word and for people who have sharpened us in our lives with the same or similar questions. </w:t>
      </w:r>
      <w:r>
        <w:rPr>
          <w:rFonts w:asciiTheme="majorHAnsi" w:hAnsiTheme="majorHAnsi"/>
        </w:rPr>
        <w:t xml:space="preserve"> What if God has good works planned out for you, but needs you more fully dev</w:t>
      </w:r>
      <w:r w:rsidR="0082762D">
        <w:rPr>
          <w:rFonts w:asciiTheme="majorHAnsi" w:hAnsiTheme="majorHAnsi"/>
        </w:rPr>
        <w:t>oted in order to carry them out?</w:t>
      </w:r>
      <w:r>
        <w:rPr>
          <w:rFonts w:asciiTheme="majorHAnsi" w:hAnsiTheme="majorHAnsi"/>
        </w:rPr>
        <w:t xml:space="preserve"> (Eph</w:t>
      </w:r>
      <w:r w:rsidR="00655B28">
        <w:rPr>
          <w:rFonts w:asciiTheme="majorHAnsi" w:hAnsiTheme="majorHAnsi"/>
        </w:rPr>
        <w:t>. 2:10)</w:t>
      </w:r>
      <w:r>
        <w:rPr>
          <w:rFonts w:asciiTheme="majorHAnsi" w:hAnsiTheme="majorHAnsi"/>
        </w:rPr>
        <w:t xml:space="preserve"> What if a God that promises to “work all things for good to those who are called according to His purpose” is going to work through your prodigal chaos to get your attention and mold and shape you into the woman or man He has </w:t>
      </w:r>
      <w:r w:rsidR="0082762D">
        <w:rPr>
          <w:rFonts w:asciiTheme="majorHAnsi" w:hAnsiTheme="majorHAnsi"/>
        </w:rPr>
        <w:t xml:space="preserve">always wanted you to be? </w:t>
      </w:r>
      <w:r w:rsidR="0082762D" w:rsidRPr="0082762D">
        <w:rPr>
          <w:rFonts w:asciiTheme="majorHAnsi" w:hAnsiTheme="majorHAnsi"/>
          <w:b/>
          <w:i/>
        </w:rPr>
        <w:t>What if</w:t>
      </w:r>
      <w:r w:rsidRPr="0082762D">
        <w:rPr>
          <w:rFonts w:asciiTheme="majorHAnsi" w:hAnsiTheme="majorHAnsi"/>
          <w:b/>
          <w:i/>
        </w:rPr>
        <w:t xml:space="preserve"> this journey is about YOU?</w:t>
      </w:r>
    </w:p>
    <w:p w14:paraId="4D9D2670" w14:textId="77777777" w:rsidR="00404CAB" w:rsidRDefault="00404CAB" w:rsidP="004765D7">
      <w:pPr>
        <w:ind w:left="360"/>
        <w:rPr>
          <w:rFonts w:asciiTheme="majorHAnsi" w:hAnsiTheme="majorHAnsi"/>
          <w:b/>
          <w:i/>
        </w:rPr>
      </w:pPr>
    </w:p>
    <w:p w14:paraId="1F6D4D78" w14:textId="77777777" w:rsidR="00C85CF6" w:rsidRDefault="00C85CF6" w:rsidP="00C85CF6">
      <w:pPr>
        <w:rPr>
          <w:rFonts w:asciiTheme="majorHAnsi" w:hAnsiTheme="majorHAnsi"/>
        </w:rPr>
      </w:pPr>
    </w:p>
    <w:p w14:paraId="580147DF" w14:textId="5B5D9CED" w:rsidR="00C85CF6" w:rsidRPr="00C85804" w:rsidRDefault="00C85CF6" w:rsidP="00C85CF6">
      <w:pPr>
        <w:rPr>
          <w:rFonts w:asciiTheme="majorHAnsi" w:hAnsiTheme="majorHAnsi"/>
          <w:b/>
        </w:rPr>
      </w:pPr>
      <w:r w:rsidRPr="00C85804">
        <w:rPr>
          <w:rFonts w:asciiTheme="majorHAnsi" w:hAnsiTheme="majorHAnsi"/>
          <w:b/>
        </w:rPr>
        <w:t>Main Principles:</w:t>
      </w:r>
    </w:p>
    <w:p w14:paraId="442F0848" w14:textId="06D87EFD" w:rsidR="00C85CF6" w:rsidRPr="00C85804" w:rsidRDefault="00C85804" w:rsidP="00C85CF6">
      <w:pPr>
        <w:pStyle w:val="ListParagraph"/>
        <w:numPr>
          <w:ilvl w:val="0"/>
          <w:numId w:val="8"/>
        </w:numPr>
        <w:rPr>
          <w:rFonts w:asciiTheme="majorHAnsi" w:hAnsiTheme="majorHAnsi"/>
          <w:b/>
        </w:rPr>
      </w:pPr>
      <w:r w:rsidRPr="00C85804">
        <w:rPr>
          <w:rFonts w:asciiTheme="majorHAnsi" w:hAnsiTheme="majorHAnsi"/>
          <w:b/>
        </w:rPr>
        <w:t>The Prodigal Parable is about salvation and God’s love and passion for even a single lost soul.</w:t>
      </w:r>
      <w:r w:rsidR="00B45CB2">
        <w:rPr>
          <w:rFonts w:asciiTheme="majorHAnsi" w:hAnsiTheme="majorHAnsi"/>
          <w:b/>
        </w:rPr>
        <w:t xml:space="preserve"> (Luke 15)</w:t>
      </w:r>
    </w:p>
    <w:p w14:paraId="34B55BCC" w14:textId="3A8C65DC" w:rsidR="00C85804" w:rsidRPr="00C85804" w:rsidRDefault="00C85804" w:rsidP="00C85804">
      <w:pPr>
        <w:pStyle w:val="ListParagraph"/>
        <w:numPr>
          <w:ilvl w:val="0"/>
          <w:numId w:val="8"/>
        </w:numPr>
        <w:rPr>
          <w:rFonts w:asciiTheme="majorHAnsi" w:hAnsiTheme="majorHAnsi"/>
          <w:b/>
        </w:rPr>
      </w:pPr>
      <w:r w:rsidRPr="00C85804">
        <w:rPr>
          <w:rFonts w:asciiTheme="majorHAnsi" w:hAnsiTheme="majorHAnsi"/>
          <w:b/>
        </w:rPr>
        <w:t>A prodigal, as defined in this ministry, is anyone who is not walking with God.</w:t>
      </w:r>
      <w:r w:rsidR="00B45CB2">
        <w:rPr>
          <w:rFonts w:asciiTheme="majorHAnsi" w:hAnsiTheme="majorHAnsi"/>
          <w:b/>
        </w:rPr>
        <w:t xml:space="preserve"> (Luke 15:11-32)</w:t>
      </w:r>
    </w:p>
    <w:p w14:paraId="402A0298" w14:textId="2CFDA1DC" w:rsidR="00C85804" w:rsidRPr="00C85804" w:rsidRDefault="00C85804" w:rsidP="00C85804">
      <w:pPr>
        <w:pStyle w:val="ListParagraph"/>
        <w:numPr>
          <w:ilvl w:val="0"/>
          <w:numId w:val="8"/>
        </w:numPr>
        <w:rPr>
          <w:rFonts w:asciiTheme="majorHAnsi" w:hAnsiTheme="majorHAnsi"/>
        </w:rPr>
      </w:pPr>
      <w:r w:rsidRPr="00C85804">
        <w:rPr>
          <w:rFonts w:asciiTheme="majorHAnsi" w:hAnsiTheme="majorHAnsi"/>
          <w:b/>
        </w:rPr>
        <w:t xml:space="preserve">Sin always leads to greater isolation and separation from God. </w:t>
      </w:r>
      <w:r w:rsidR="006A793D">
        <w:rPr>
          <w:rFonts w:asciiTheme="majorHAnsi" w:hAnsiTheme="majorHAnsi"/>
          <w:b/>
        </w:rPr>
        <w:t>(Isaiah 59:1-2)</w:t>
      </w:r>
    </w:p>
    <w:p w14:paraId="2DC3809E" w14:textId="372C7A5F" w:rsidR="00C85804" w:rsidRPr="0059748E" w:rsidRDefault="00C85804" w:rsidP="00C85CF6">
      <w:pPr>
        <w:pStyle w:val="ListParagraph"/>
        <w:numPr>
          <w:ilvl w:val="0"/>
          <w:numId w:val="8"/>
        </w:numPr>
        <w:rPr>
          <w:rFonts w:asciiTheme="majorHAnsi" w:hAnsiTheme="majorHAnsi"/>
        </w:rPr>
      </w:pPr>
      <w:r w:rsidRPr="003817C5">
        <w:rPr>
          <w:rFonts w:asciiTheme="majorHAnsi" w:hAnsiTheme="majorHAnsi"/>
          <w:b/>
          <w:bCs/>
        </w:rPr>
        <w:t>God is more interested in changing your thinking than in changing your circumstances</w:t>
      </w:r>
      <w:r w:rsidR="00B45CB2">
        <w:rPr>
          <w:rFonts w:asciiTheme="majorHAnsi" w:hAnsiTheme="majorHAnsi"/>
          <w:b/>
          <w:bCs/>
        </w:rPr>
        <w:t>. (Romans 12:2)</w:t>
      </w:r>
    </w:p>
    <w:p w14:paraId="405F52FF" w14:textId="6F9BD7D1" w:rsidR="00B45CB2" w:rsidRPr="00B45CB2" w:rsidRDefault="0059748E" w:rsidP="00B45CB2">
      <w:pPr>
        <w:pStyle w:val="ListParagraph"/>
        <w:numPr>
          <w:ilvl w:val="0"/>
          <w:numId w:val="8"/>
        </w:numPr>
        <w:rPr>
          <w:rFonts w:asciiTheme="majorHAnsi" w:hAnsiTheme="majorHAnsi"/>
        </w:rPr>
      </w:pPr>
      <w:r>
        <w:rPr>
          <w:rFonts w:asciiTheme="majorHAnsi" w:hAnsiTheme="majorHAnsi"/>
          <w:b/>
          <w:bCs/>
        </w:rPr>
        <w:t>God alone is enough</w:t>
      </w:r>
      <w:r w:rsidR="00B45CB2">
        <w:rPr>
          <w:rFonts w:asciiTheme="majorHAnsi" w:hAnsiTheme="majorHAnsi"/>
          <w:b/>
          <w:bCs/>
        </w:rPr>
        <w:t>.</w:t>
      </w:r>
      <w:r>
        <w:rPr>
          <w:rFonts w:asciiTheme="majorHAnsi" w:hAnsiTheme="majorHAnsi"/>
          <w:b/>
          <w:bCs/>
        </w:rPr>
        <w:t xml:space="preserve"> </w:t>
      </w:r>
      <w:r w:rsidR="00B45CB2">
        <w:rPr>
          <w:rFonts w:asciiTheme="majorHAnsi" w:hAnsiTheme="majorHAnsi"/>
          <w:b/>
          <w:bCs/>
        </w:rPr>
        <w:t>We do not follow Him because of the things He can give us or that we desire, but because of our love for Him because He first loved us and we owe Him everything. (Phil.4</w:t>
      </w:r>
      <w:r w:rsidR="00655B28">
        <w:rPr>
          <w:rFonts w:asciiTheme="majorHAnsi" w:hAnsiTheme="majorHAnsi"/>
          <w:b/>
          <w:bCs/>
        </w:rPr>
        <w:t>: 19</w:t>
      </w:r>
      <w:r w:rsidR="00B45CB2">
        <w:rPr>
          <w:rFonts w:asciiTheme="majorHAnsi" w:hAnsiTheme="majorHAnsi"/>
          <w:b/>
          <w:bCs/>
        </w:rPr>
        <w:t>; Romans 5:8</w:t>
      </w:r>
      <w:r w:rsidR="006A793D">
        <w:rPr>
          <w:rFonts w:asciiTheme="majorHAnsi" w:hAnsiTheme="majorHAnsi"/>
          <w:b/>
          <w:bCs/>
        </w:rPr>
        <w:t>)</w:t>
      </w:r>
    </w:p>
    <w:p w14:paraId="233060ED" w14:textId="1D3EA1F9" w:rsidR="00B45CB2" w:rsidRPr="00C85CF6" w:rsidRDefault="00B45CB2" w:rsidP="00C85CF6">
      <w:pPr>
        <w:pStyle w:val="ListParagraph"/>
        <w:numPr>
          <w:ilvl w:val="0"/>
          <w:numId w:val="8"/>
        </w:numPr>
        <w:rPr>
          <w:rFonts w:asciiTheme="majorHAnsi" w:hAnsiTheme="majorHAnsi"/>
        </w:rPr>
      </w:pPr>
      <w:r>
        <w:rPr>
          <w:rFonts w:asciiTheme="majorHAnsi" w:hAnsiTheme="majorHAnsi"/>
          <w:b/>
          <w:bCs/>
        </w:rPr>
        <w:t>Your prodigal journey is about you. Be trained by it. (Hebrews 12:1-13)</w:t>
      </w:r>
    </w:p>
    <w:p w14:paraId="048A3580" w14:textId="77777777" w:rsidR="0082762D" w:rsidRDefault="0082762D" w:rsidP="005D16A1">
      <w:pPr>
        <w:rPr>
          <w:rFonts w:asciiTheme="majorHAnsi" w:hAnsiTheme="majorHAnsi"/>
        </w:rPr>
      </w:pPr>
    </w:p>
    <w:p w14:paraId="08A96EE7" w14:textId="671046B8" w:rsidR="0055041C" w:rsidRDefault="0055041C" w:rsidP="00EB1710">
      <w:pPr>
        <w:rPr>
          <w:rFonts w:asciiTheme="majorHAnsi" w:hAnsiTheme="majorHAnsi"/>
        </w:rPr>
      </w:pPr>
      <w:r>
        <w:rPr>
          <w:rFonts w:asciiTheme="majorHAnsi" w:hAnsiTheme="majorHAnsi"/>
        </w:rPr>
        <w:tab/>
      </w:r>
      <w:r>
        <w:rPr>
          <w:rFonts w:asciiTheme="majorHAnsi" w:hAnsiTheme="majorHAnsi"/>
        </w:rPr>
        <w:tab/>
      </w:r>
    </w:p>
    <w:p w14:paraId="1790DAF3" w14:textId="77777777" w:rsidR="00BC4A64" w:rsidRPr="00BC4A64" w:rsidRDefault="00BC4A64" w:rsidP="00EB1710">
      <w:pPr>
        <w:rPr>
          <w:rFonts w:asciiTheme="majorHAnsi" w:hAnsiTheme="majorHAnsi"/>
        </w:rPr>
      </w:pPr>
    </w:p>
    <w:p w14:paraId="092C71C6" w14:textId="77777777" w:rsidR="003E2438" w:rsidRDefault="003E2438" w:rsidP="00EB1710">
      <w:pPr>
        <w:rPr>
          <w:rFonts w:asciiTheme="majorHAnsi" w:hAnsiTheme="majorHAnsi"/>
          <w:b/>
        </w:rPr>
      </w:pPr>
    </w:p>
    <w:p w14:paraId="091576E6" w14:textId="77777777" w:rsidR="003E2438" w:rsidRDefault="003E2438" w:rsidP="00EB1710">
      <w:pPr>
        <w:rPr>
          <w:rFonts w:asciiTheme="majorHAnsi" w:hAnsiTheme="majorHAnsi"/>
          <w:b/>
        </w:rPr>
      </w:pPr>
    </w:p>
    <w:p w14:paraId="177F115A" w14:textId="77777777" w:rsidR="003E2438" w:rsidRDefault="003E2438" w:rsidP="00EB1710">
      <w:pPr>
        <w:rPr>
          <w:rFonts w:asciiTheme="majorHAnsi" w:hAnsiTheme="majorHAnsi"/>
          <w:b/>
        </w:rPr>
      </w:pPr>
    </w:p>
    <w:p w14:paraId="00C95B3A" w14:textId="77777777" w:rsidR="003E2438" w:rsidRPr="003E2438" w:rsidRDefault="003E2438" w:rsidP="00EB1710">
      <w:pPr>
        <w:rPr>
          <w:rFonts w:asciiTheme="majorHAnsi" w:hAnsiTheme="majorHAnsi"/>
          <w:b/>
        </w:rPr>
      </w:pPr>
    </w:p>
    <w:p w14:paraId="10ED2EA5" w14:textId="46CD8ABF" w:rsidR="003817C5" w:rsidRDefault="003817C5" w:rsidP="003817C5">
      <w:pPr>
        <w:rPr>
          <w:rFonts w:asciiTheme="majorHAnsi" w:hAnsiTheme="majorHAnsi"/>
        </w:rPr>
      </w:pPr>
    </w:p>
    <w:p w14:paraId="76233CAA" w14:textId="77777777" w:rsidR="003817C5" w:rsidRDefault="003817C5" w:rsidP="003817C5">
      <w:pPr>
        <w:rPr>
          <w:rFonts w:asciiTheme="majorHAnsi" w:hAnsiTheme="majorHAnsi"/>
        </w:rPr>
      </w:pPr>
    </w:p>
    <w:p w14:paraId="4E7ED9A6" w14:textId="77777777" w:rsidR="00355B09" w:rsidRDefault="00355B09" w:rsidP="003817C5">
      <w:pPr>
        <w:rPr>
          <w:rFonts w:asciiTheme="majorHAnsi" w:hAnsiTheme="majorHAnsi"/>
        </w:rPr>
      </w:pPr>
    </w:p>
    <w:p w14:paraId="7370998E" w14:textId="77777777" w:rsidR="0069102B" w:rsidRDefault="0069102B" w:rsidP="00EB1710">
      <w:pPr>
        <w:rPr>
          <w:rFonts w:asciiTheme="majorHAnsi" w:hAnsiTheme="majorHAnsi"/>
        </w:rPr>
      </w:pPr>
    </w:p>
    <w:p w14:paraId="1CCA156B" w14:textId="77777777" w:rsidR="00655C72" w:rsidRPr="00655C72" w:rsidRDefault="00655C72" w:rsidP="00655C72">
      <w:pPr>
        <w:widowControl w:val="0"/>
        <w:autoSpaceDE w:val="0"/>
        <w:autoSpaceDN w:val="0"/>
        <w:adjustRightInd w:val="0"/>
        <w:rPr>
          <w:rFonts w:asciiTheme="majorHAnsi" w:hAnsiTheme="majorHAnsi" w:cs="Helvetica Neue"/>
        </w:rPr>
      </w:pPr>
    </w:p>
    <w:sectPr w:rsidR="00655C72" w:rsidRPr="00655C72"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7C6"/>
    <w:multiLevelType w:val="hybridMultilevel"/>
    <w:tmpl w:val="C450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51689"/>
    <w:multiLevelType w:val="hybridMultilevel"/>
    <w:tmpl w:val="85C42D0E"/>
    <w:lvl w:ilvl="0" w:tplc="CC045A46">
      <w:start w:val="1"/>
      <w:numFmt w:val="bullet"/>
      <w:lvlText w:val="•"/>
      <w:lvlJc w:val="left"/>
      <w:pPr>
        <w:tabs>
          <w:tab w:val="num" w:pos="720"/>
        </w:tabs>
        <w:ind w:left="720" w:hanging="360"/>
      </w:pPr>
      <w:rPr>
        <w:rFonts w:ascii="Arial" w:hAnsi="Arial" w:hint="default"/>
      </w:rPr>
    </w:lvl>
    <w:lvl w:ilvl="1" w:tplc="923A2EAE">
      <w:start w:val="-16389"/>
      <w:numFmt w:val="bullet"/>
      <w:lvlText w:val="–"/>
      <w:lvlJc w:val="left"/>
      <w:pPr>
        <w:tabs>
          <w:tab w:val="num" w:pos="1440"/>
        </w:tabs>
        <w:ind w:left="1440" w:hanging="360"/>
      </w:pPr>
      <w:rPr>
        <w:rFonts w:ascii="Arial" w:hAnsi="Arial" w:hint="default"/>
      </w:rPr>
    </w:lvl>
    <w:lvl w:ilvl="2" w:tplc="20AE2A9A" w:tentative="1">
      <w:start w:val="1"/>
      <w:numFmt w:val="bullet"/>
      <w:lvlText w:val="•"/>
      <w:lvlJc w:val="left"/>
      <w:pPr>
        <w:tabs>
          <w:tab w:val="num" w:pos="2160"/>
        </w:tabs>
        <w:ind w:left="2160" w:hanging="360"/>
      </w:pPr>
      <w:rPr>
        <w:rFonts w:ascii="Arial" w:hAnsi="Arial" w:hint="default"/>
      </w:rPr>
    </w:lvl>
    <w:lvl w:ilvl="3" w:tplc="C8E2370E" w:tentative="1">
      <w:start w:val="1"/>
      <w:numFmt w:val="bullet"/>
      <w:lvlText w:val="•"/>
      <w:lvlJc w:val="left"/>
      <w:pPr>
        <w:tabs>
          <w:tab w:val="num" w:pos="2880"/>
        </w:tabs>
        <w:ind w:left="2880" w:hanging="360"/>
      </w:pPr>
      <w:rPr>
        <w:rFonts w:ascii="Arial" w:hAnsi="Arial" w:hint="default"/>
      </w:rPr>
    </w:lvl>
    <w:lvl w:ilvl="4" w:tplc="7BF29990" w:tentative="1">
      <w:start w:val="1"/>
      <w:numFmt w:val="bullet"/>
      <w:lvlText w:val="•"/>
      <w:lvlJc w:val="left"/>
      <w:pPr>
        <w:tabs>
          <w:tab w:val="num" w:pos="3600"/>
        </w:tabs>
        <w:ind w:left="3600" w:hanging="360"/>
      </w:pPr>
      <w:rPr>
        <w:rFonts w:ascii="Arial" w:hAnsi="Arial" w:hint="default"/>
      </w:rPr>
    </w:lvl>
    <w:lvl w:ilvl="5" w:tplc="B32C24E0" w:tentative="1">
      <w:start w:val="1"/>
      <w:numFmt w:val="bullet"/>
      <w:lvlText w:val="•"/>
      <w:lvlJc w:val="left"/>
      <w:pPr>
        <w:tabs>
          <w:tab w:val="num" w:pos="4320"/>
        </w:tabs>
        <w:ind w:left="4320" w:hanging="360"/>
      </w:pPr>
      <w:rPr>
        <w:rFonts w:ascii="Arial" w:hAnsi="Arial" w:hint="default"/>
      </w:rPr>
    </w:lvl>
    <w:lvl w:ilvl="6" w:tplc="2BCEFE02" w:tentative="1">
      <w:start w:val="1"/>
      <w:numFmt w:val="bullet"/>
      <w:lvlText w:val="•"/>
      <w:lvlJc w:val="left"/>
      <w:pPr>
        <w:tabs>
          <w:tab w:val="num" w:pos="5040"/>
        </w:tabs>
        <w:ind w:left="5040" w:hanging="360"/>
      </w:pPr>
      <w:rPr>
        <w:rFonts w:ascii="Arial" w:hAnsi="Arial" w:hint="default"/>
      </w:rPr>
    </w:lvl>
    <w:lvl w:ilvl="7" w:tplc="4676A946" w:tentative="1">
      <w:start w:val="1"/>
      <w:numFmt w:val="bullet"/>
      <w:lvlText w:val="•"/>
      <w:lvlJc w:val="left"/>
      <w:pPr>
        <w:tabs>
          <w:tab w:val="num" w:pos="5760"/>
        </w:tabs>
        <w:ind w:left="5760" w:hanging="360"/>
      </w:pPr>
      <w:rPr>
        <w:rFonts w:ascii="Arial" w:hAnsi="Arial" w:hint="default"/>
      </w:rPr>
    </w:lvl>
    <w:lvl w:ilvl="8" w:tplc="6A548482" w:tentative="1">
      <w:start w:val="1"/>
      <w:numFmt w:val="bullet"/>
      <w:lvlText w:val="•"/>
      <w:lvlJc w:val="left"/>
      <w:pPr>
        <w:tabs>
          <w:tab w:val="num" w:pos="6480"/>
        </w:tabs>
        <w:ind w:left="6480" w:hanging="360"/>
      </w:pPr>
      <w:rPr>
        <w:rFonts w:ascii="Arial" w:hAnsi="Arial" w:hint="default"/>
      </w:rPr>
    </w:lvl>
  </w:abstractNum>
  <w:abstractNum w:abstractNumId="2">
    <w:nsid w:val="25FF53DC"/>
    <w:multiLevelType w:val="hybridMultilevel"/>
    <w:tmpl w:val="A7A4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05BE9"/>
    <w:multiLevelType w:val="hybridMultilevel"/>
    <w:tmpl w:val="6C52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96B0C"/>
    <w:multiLevelType w:val="hybridMultilevel"/>
    <w:tmpl w:val="E9D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46DE7"/>
    <w:multiLevelType w:val="hybridMultilevel"/>
    <w:tmpl w:val="FD82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6495C"/>
    <w:multiLevelType w:val="hybridMultilevel"/>
    <w:tmpl w:val="40BAA184"/>
    <w:lvl w:ilvl="0" w:tplc="BBEA7E50">
      <w:start w:val="1"/>
      <w:numFmt w:val="bullet"/>
      <w:lvlText w:val="–"/>
      <w:lvlJc w:val="left"/>
      <w:pPr>
        <w:tabs>
          <w:tab w:val="num" w:pos="720"/>
        </w:tabs>
        <w:ind w:left="720" w:hanging="360"/>
      </w:pPr>
      <w:rPr>
        <w:rFonts w:ascii="Arial" w:hAnsi="Arial" w:hint="default"/>
      </w:rPr>
    </w:lvl>
    <w:lvl w:ilvl="1" w:tplc="516CF70E">
      <w:start w:val="1"/>
      <w:numFmt w:val="bullet"/>
      <w:lvlText w:val="–"/>
      <w:lvlJc w:val="left"/>
      <w:pPr>
        <w:tabs>
          <w:tab w:val="num" w:pos="1440"/>
        </w:tabs>
        <w:ind w:left="1440" w:hanging="360"/>
      </w:pPr>
      <w:rPr>
        <w:rFonts w:ascii="Arial" w:hAnsi="Arial" w:hint="default"/>
      </w:rPr>
    </w:lvl>
    <w:lvl w:ilvl="2" w:tplc="7130DD76" w:tentative="1">
      <w:start w:val="1"/>
      <w:numFmt w:val="bullet"/>
      <w:lvlText w:val="–"/>
      <w:lvlJc w:val="left"/>
      <w:pPr>
        <w:tabs>
          <w:tab w:val="num" w:pos="2160"/>
        </w:tabs>
        <w:ind w:left="2160" w:hanging="360"/>
      </w:pPr>
      <w:rPr>
        <w:rFonts w:ascii="Arial" w:hAnsi="Arial" w:hint="default"/>
      </w:rPr>
    </w:lvl>
    <w:lvl w:ilvl="3" w:tplc="A91E51A6" w:tentative="1">
      <w:start w:val="1"/>
      <w:numFmt w:val="bullet"/>
      <w:lvlText w:val="–"/>
      <w:lvlJc w:val="left"/>
      <w:pPr>
        <w:tabs>
          <w:tab w:val="num" w:pos="2880"/>
        </w:tabs>
        <w:ind w:left="2880" w:hanging="360"/>
      </w:pPr>
      <w:rPr>
        <w:rFonts w:ascii="Arial" w:hAnsi="Arial" w:hint="default"/>
      </w:rPr>
    </w:lvl>
    <w:lvl w:ilvl="4" w:tplc="D982CC3C" w:tentative="1">
      <w:start w:val="1"/>
      <w:numFmt w:val="bullet"/>
      <w:lvlText w:val="–"/>
      <w:lvlJc w:val="left"/>
      <w:pPr>
        <w:tabs>
          <w:tab w:val="num" w:pos="3600"/>
        </w:tabs>
        <w:ind w:left="3600" w:hanging="360"/>
      </w:pPr>
      <w:rPr>
        <w:rFonts w:ascii="Arial" w:hAnsi="Arial" w:hint="default"/>
      </w:rPr>
    </w:lvl>
    <w:lvl w:ilvl="5" w:tplc="9A60D646" w:tentative="1">
      <w:start w:val="1"/>
      <w:numFmt w:val="bullet"/>
      <w:lvlText w:val="–"/>
      <w:lvlJc w:val="left"/>
      <w:pPr>
        <w:tabs>
          <w:tab w:val="num" w:pos="4320"/>
        </w:tabs>
        <w:ind w:left="4320" w:hanging="360"/>
      </w:pPr>
      <w:rPr>
        <w:rFonts w:ascii="Arial" w:hAnsi="Arial" w:hint="default"/>
      </w:rPr>
    </w:lvl>
    <w:lvl w:ilvl="6" w:tplc="F834A442" w:tentative="1">
      <w:start w:val="1"/>
      <w:numFmt w:val="bullet"/>
      <w:lvlText w:val="–"/>
      <w:lvlJc w:val="left"/>
      <w:pPr>
        <w:tabs>
          <w:tab w:val="num" w:pos="5040"/>
        </w:tabs>
        <w:ind w:left="5040" w:hanging="360"/>
      </w:pPr>
      <w:rPr>
        <w:rFonts w:ascii="Arial" w:hAnsi="Arial" w:hint="default"/>
      </w:rPr>
    </w:lvl>
    <w:lvl w:ilvl="7" w:tplc="0FBC1498" w:tentative="1">
      <w:start w:val="1"/>
      <w:numFmt w:val="bullet"/>
      <w:lvlText w:val="–"/>
      <w:lvlJc w:val="left"/>
      <w:pPr>
        <w:tabs>
          <w:tab w:val="num" w:pos="5760"/>
        </w:tabs>
        <w:ind w:left="5760" w:hanging="360"/>
      </w:pPr>
      <w:rPr>
        <w:rFonts w:ascii="Arial" w:hAnsi="Arial" w:hint="default"/>
      </w:rPr>
    </w:lvl>
    <w:lvl w:ilvl="8" w:tplc="7AD6DC6A" w:tentative="1">
      <w:start w:val="1"/>
      <w:numFmt w:val="bullet"/>
      <w:lvlText w:val="–"/>
      <w:lvlJc w:val="left"/>
      <w:pPr>
        <w:tabs>
          <w:tab w:val="num" w:pos="6480"/>
        </w:tabs>
        <w:ind w:left="6480" w:hanging="360"/>
      </w:pPr>
      <w:rPr>
        <w:rFonts w:ascii="Arial" w:hAnsi="Arial" w:hint="default"/>
      </w:rPr>
    </w:lvl>
  </w:abstractNum>
  <w:abstractNum w:abstractNumId="7">
    <w:nsid w:val="6C0079A8"/>
    <w:multiLevelType w:val="hybridMultilevel"/>
    <w:tmpl w:val="CE08C5F6"/>
    <w:lvl w:ilvl="0" w:tplc="18E42480">
      <w:start w:val="1"/>
      <w:numFmt w:val="bullet"/>
      <w:lvlText w:val="–"/>
      <w:lvlJc w:val="left"/>
      <w:pPr>
        <w:tabs>
          <w:tab w:val="num" w:pos="720"/>
        </w:tabs>
        <w:ind w:left="720" w:hanging="360"/>
      </w:pPr>
      <w:rPr>
        <w:rFonts w:ascii="Arial" w:hAnsi="Arial" w:hint="default"/>
      </w:rPr>
    </w:lvl>
    <w:lvl w:ilvl="1" w:tplc="8796FB02">
      <w:start w:val="1"/>
      <w:numFmt w:val="bullet"/>
      <w:lvlText w:val="–"/>
      <w:lvlJc w:val="left"/>
      <w:pPr>
        <w:tabs>
          <w:tab w:val="num" w:pos="1440"/>
        </w:tabs>
        <w:ind w:left="1440" w:hanging="360"/>
      </w:pPr>
      <w:rPr>
        <w:rFonts w:ascii="Arial" w:hAnsi="Arial" w:hint="default"/>
      </w:rPr>
    </w:lvl>
    <w:lvl w:ilvl="2" w:tplc="066477F2" w:tentative="1">
      <w:start w:val="1"/>
      <w:numFmt w:val="bullet"/>
      <w:lvlText w:val="–"/>
      <w:lvlJc w:val="left"/>
      <w:pPr>
        <w:tabs>
          <w:tab w:val="num" w:pos="2160"/>
        </w:tabs>
        <w:ind w:left="2160" w:hanging="360"/>
      </w:pPr>
      <w:rPr>
        <w:rFonts w:ascii="Arial" w:hAnsi="Arial" w:hint="default"/>
      </w:rPr>
    </w:lvl>
    <w:lvl w:ilvl="3" w:tplc="04800504" w:tentative="1">
      <w:start w:val="1"/>
      <w:numFmt w:val="bullet"/>
      <w:lvlText w:val="–"/>
      <w:lvlJc w:val="left"/>
      <w:pPr>
        <w:tabs>
          <w:tab w:val="num" w:pos="2880"/>
        </w:tabs>
        <w:ind w:left="2880" w:hanging="360"/>
      </w:pPr>
      <w:rPr>
        <w:rFonts w:ascii="Arial" w:hAnsi="Arial" w:hint="default"/>
      </w:rPr>
    </w:lvl>
    <w:lvl w:ilvl="4" w:tplc="A48E8D8A" w:tentative="1">
      <w:start w:val="1"/>
      <w:numFmt w:val="bullet"/>
      <w:lvlText w:val="–"/>
      <w:lvlJc w:val="left"/>
      <w:pPr>
        <w:tabs>
          <w:tab w:val="num" w:pos="3600"/>
        </w:tabs>
        <w:ind w:left="3600" w:hanging="360"/>
      </w:pPr>
      <w:rPr>
        <w:rFonts w:ascii="Arial" w:hAnsi="Arial" w:hint="default"/>
      </w:rPr>
    </w:lvl>
    <w:lvl w:ilvl="5" w:tplc="537892F0" w:tentative="1">
      <w:start w:val="1"/>
      <w:numFmt w:val="bullet"/>
      <w:lvlText w:val="–"/>
      <w:lvlJc w:val="left"/>
      <w:pPr>
        <w:tabs>
          <w:tab w:val="num" w:pos="4320"/>
        </w:tabs>
        <w:ind w:left="4320" w:hanging="360"/>
      </w:pPr>
      <w:rPr>
        <w:rFonts w:ascii="Arial" w:hAnsi="Arial" w:hint="default"/>
      </w:rPr>
    </w:lvl>
    <w:lvl w:ilvl="6" w:tplc="AF9685B0" w:tentative="1">
      <w:start w:val="1"/>
      <w:numFmt w:val="bullet"/>
      <w:lvlText w:val="–"/>
      <w:lvlJc w:val="left"/>
      <w:pPr>
        <w:tabs>
          <w:tab w:val="num" w:pos="5040"/>
        </w:tabs>
        <w:ind w:left="5040" w:hanging="360"/>
      </w:pPr>
      <w:rPr>
        <w:rFonts w:ascii="Arial" w:hAnsi="Arial" w:hint="default"/>
      </w:rPr>
    </w:lvl>
    <w:lvl w:ilvl="7" w:tplc="3D5A1566" w:tentative="1">
      <w:start w:val="1"/>
      <w:numFmt w:val="bullet"/>
      <w:lvlText w:val="–"/>
      <w:lvlJc w:val="left"/>
      <w:pPr>
        <w:tabs>
          <w:tab w:val="num" w:pos="5760"/>
        </w:tabs>
        <w:ind w:left="5760" w:hanging="360"/>
      </w:pPr>
      <w:rPr>
        <w:rFonts w:ascii="Arial" w:hAnsi="Arial" w:hint="default"/>
      </w:rPr>
    </w:lvl>
    <w:lvl w:ilvl="8" w:tplc="2B581FBE" w:tentative="1">
      <w:start w:val="1"/>
      <w:numFmt w:val="bullet"/>
      <w:lvlText w:val="–"/>
      <w:lvlJc w:val="left"/>
      <w:pPr>
        <w:tabs>
          <w:tab w:val="num" w:pos="6480"/>
        </w:tabs>
        <w:ind w:left="6480" w:hanging="360"/>
      </w:pPr>
      <w:rPr>
        <w:rFonts w:ascii="Arial" w:hAnsi="Arial" w:hint="default"/>
      </w:rPr>
    </w:lvl>
  </w:abstractNum>
  <w:abstractNum w:abstractNumId="8">
    <w:nsid w:val="6F4215ED"/>
    <w:multiLevelType w:val="hybridMultilevel"/>
    <w:tmpl w:val="A976A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10"/>
    <w:rsid w:val="00021586"/>
    <w:rsid w:val="00022575"/>
    <w:rsid w:val="000300BD"/>
    <w:rsid w:val="00064D43"/>
    <w:rsid w:val="000C2DE7"/>
    <w:rsid w:val="000F3399"/>
    <w:rsid w:val="00156E7B"/>
    <w:rsid w:val="001665C1"/>
    <w:rsid w:val="00180D91"/>
    <w:rsid w:val="00242021"/>
    <w:rsid w:val="00253179"/>
    <w:rsid w:val="00290C41"/>
    <w:rsid w:val="002C3906"/>
    <w:rsid w:val="002F4D0D"/>
    <w:rsid w:val="0034480D"/>
    <w:rsid w:val="00355B09"/>
    <w:rsid w:val="003817C5"/>
    <w:rsid w:val="003B2E9C"/>
    <w:rsid w:val="003E2438"/>
    <w:rsid w:val="003F7509"/>
    <w:rsid w:val="00404CAB"/>
    <w:rsid w:val="0046484E"/>
    <w:rsid w:val="004765D7"/>
    <w:rsid w:val="0055041C"/>
    <w:rsid w:val="0059748E"/>
    <w:rsid w:val="005C0BDD"/>
    <w:rsid w:val="005D16A1"/>
    <w:rsid w:val="00620A9D"/>
    <w:rsid w:val="00655B28"/>
    <w:rsid w:val="00655C72"/>
    <w:rsid w:val="0069102B"/>
    <w:rsid w:val="006A2E42"/>
    <w:rsid w:val="006A793D"/>
    <w:rsid w:val="00706345"/>
    <w:rsid w:val="00750046"/>
    <w:rsid w:val="007E3798"/>
    <w:rsid w:val="0082762D"/>
    <w:rsid w:val="00844BD6"/>
    <w:rsid w:val="00861800"/>
    <w:rsid w:val="00887922"/>
    <w:rsid w:val="00931F1D"/>
    <w:rsid w:val="009566C2"/>
    <w:rsid w:val="00B110D3"/>
    <w:rsid w:val="00B45CB2"/>
    <w:rsid w:val="00B85BB2"/>
    <w:rsid w:val="00BC4A64"/>
    <w:rsid w:val="00C262FC"/>
    <w:rsid w:val="00C26D4F"/>
    <w:rsid w:val="00C34AE9"/>
    <w:rsid w:val="00C519FE"/>
    <w:rsid w:val="00C85804"/>
    <w:rsid w:val="00C85CF6"/>
    <w:rsid w:val="00DE7E3D"/>
    <w:rsid w:val="00EB1710"/>
    <w:rsid w:val="00EC2078"/>
    <w:rsid w:val="00F0409D"/>
    <w:rsid w:val="00F22943"/>
    <w:rsid w:val="00F86E8C"/>
    <w:rsid w:val="00F9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C7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C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04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7C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0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4768">
      <w:bodyDiv w:val="1"/>
      <w:marLeft w:val="0"/>
      <w:marRight w:val="0"/>
      <w:marTop w:val="0"/>
      <w:marBottom w:val="0"/>
      <w:divBdr>
        <w:top w:val="none" w:sz="0" w:space="0" w:color="auto"/>
        <w:left w:val="none" w:sz="0" w:space="0" w:color="auto"/>
        <w:bottom w:val="none" w:sz="0" w:space="0" w:color="auto"/>
        <w:right w:val="none" w:sz="0" w:space="0" w:color="auto"/>
      </w:divBdr>
      <w:divsChild>
        <w:div w:id="331569519">
          <w:marLeft w:val="1166"/>
          <w:marRight w:val="0"/>
          <w:marTop w:val="96"/>
          <w:marBottom w:val="0"/>
          <w:divBdr>
            <w:top w:val="none" w:sz="0" w:space="0" w:color="auto"/>
            <w:left w:val="none" w:sz="0" w:space="0" w:color="auto"/>
            <w:bottom w:val="none" w:sz="0" w:space="0" w:color="auto"/>
            <w:right w:val="none" w:sz="0" w:space="0" w:color="auto"/>
          </w:divBdr>
        </w:div>
      </w:divsChild>
    </w:div>
    <w:div w:id="1506280779">
      <w:bodyDiv w:val="1"/>
      <w:marLeft w:val="0"/>
      <w:marRight w:val="0"/>
      <w:marTop w:val="0"/>
      <w:marBottom w:val="0"/>
      <w:divBdr>
        <w:top w:val="none" w:sz="0" w:space="0" w:color="auto"/>
        <w:left w:val="none" w:sz="0" w:space="0" w:color="auto"/>
        <w:bottom w:val="none" w:sz="0" w:space="0" w:color="auto"/>
        <w:right w:val="none" w:sz="0" w:space="0" w:color="auto"/>
      </w:divBdr>
      <w:divsChild>
        <w:div w:id="438065175">
          <w:marLeft w:val="547"/>
          <w:marRight w:val="0"/>
          <w:marTop w:val="134"/>
          <w:marBottom w:val="0"/>
          <w:divBdr>
            <w:top w:val="none" w:sz="0" w:space="0" w:color="auto"/>
            <w:left w:val="none" w:sz="0" w:space="0" w:color="auto"/>
            <w:bottom w:val="none" w:sz="0" w:space="0" w:color="auto"/>
            <w:right w:val="none" w:sz="0" w:space="0" w:color="auto"/>
          </w:divBdr>
        </w:div>
        <w:div w:id="2022968110">
          <w:marLeft w:val="1166"/>
          <w:marRight w:val="0"/>
          <w:marTop w:val="115"/>
          <w:marBottom w:val="0"/>
          <w:divBdr>
            <w:top w:val="none" w:sz="0" w:space="0" w:color="auto"/>
            <w:left w:val="none" w:sz="0" w:space="0" w:color="auto"/>
            <w:bottom w:val="none" w:sz="0" w:space="0" w:color="auto"/>
            <w:right w:val="none" w:sz="0" w:space="0" w:color="auto"/>
          </w:divBdr>
        </w:div>
        <w:div w:id="259069159">
          <w:marLeft w:val="1166"/>
          <w:marRight w:val="0"/>
          <w:marTop w:val="115"/>
          <w:marBottom w:val="0"/>
          <w:divBdr>
            <w:top w:val="none" w:sz="0" w:space="0" w:color="auto"/>
            <w:left w:val="none" w:sz="0" w:space="0" w:color="auto"/>
            <w:bottom w:val="none" w:sz="0" w:space="0" w:color="auto"/>
            <w:right w:val="none" w:sz="0" w:space="0" w:color="auto"/>
          </w:divBdr>
        </w:div>
        <w:div w:id="808783088">
          <w:marLeft w:val="1166"/>
          <w:marRight w:val="0"/>
          <w:marTop w:val="134"/>
          <w:marBottom w:val="0"/>
          <w:divBdr>
            <w:top w:val="none" w:sz="0" w:space="0" w:color="auto"/>
            <w:left w:val="none" w:sz="0" w:space="0" w:color="auto"/>
            <w:bottom w:val="none" w:sz="0" w:space="0" w:color="auto"/>
            <w:right w:val="none" w:sz="0" w:space="0" w:color="auto"/>
          </w:divBdr>
        </w:div>
      </w:divsChild>
    </w:div>
    <w:div w:id="1593320797">
      <w:bodyDiv w:val="1"/>
      <w:marLeft w:val="0"/>
      <w:marRight w:val="0"/>
      <w:marTop w:val="0"/>
      <w:marBottom w:val="0"/>
      <w:divBdr>
        <w:top w:val="none" w:sz="0" w:space="0" w:color="auto"/>
        <w:left w:val="none" w:sz="0" w:space="0" w:color="auto"/>
        <w:bottom w:val="none" w:sz="0" w:space="0" w:color="auto"/>
        <w:right w:val="none" w:sz="0" w:space="0" w:color="auto"/>
      </w:divBdr>
    </w:div>
    <w:div w:id="1825702646">
      <w:bodyDiv w:val="1"/>
      <w:marLeft w:val="0"/>
      <w:marRight w:val="0"/>
      <w:marTop w:val="0"/>
      <w:marBottom w:val="0"/>
      <w:divBdr>
        <w:top w:val="none" w:sz="0" w:space="0" w:color="auto"/>
        <w:left w:val="none" w:sz="0" w:space="0" w:color="auto"/>
        <w:bottom w:val="none" w:sz="0" w:space="0" w:color="auto"/>
        <w:right w:val="none" w:sz="0" w:space="0" w:color="auto"/>
      </w:divBdr>
      <w:divsChild>
        <w:div w:id="687684021">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2749</Words>
  <Characters>15674</Characters>
  <Application>Microsoft Macintosh Word</Application>
  <DocSecurity>0</DocSecurity>
  <Lines>130</Lines>
  <Paragraphs>36</Paragraphs>
  <ScaleCrop>false</ScaleCrop>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2017-03-06T18:05:00Z</dcterms:created>
  <dcterms:modified xsi:type="dcterms:W3CDTF">2017-03-06T18:05:00Z</dcterms:modified>
</cp:coreProperties>
</file>